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4328A" w14:textId="431E4CD5" w:rsidR="00186800" w:rsidRDefault="00027E43">
      <w:r>
        <w:rPr>
          <w:noProof/>
          <w:lang w:val="en-US"/>
        </w:rPr>
        <w:drawing>
          <wp:anchor distT="0" distB="0" distL="114300" distR="114300" simplePos="0" relativeHeight="251658244" behindDoc="0" locked="0" layoutInCell="1" allowOverlap="1" wp14:anchorId="180689EC" wp14:editId="039581E2">
            <wp:simplePos x="0" y="0"/>
            <wp:positionH relativeFrom="column">
              <wp:posOffset>786130</wp:posOffset>
            </wp:positionH>
            <wp:positionV relativeFrom="paragraph">
              <wp:posOffset>-789305</wp:posOffset>
            </wp:positionV>
            <wp:extent cx="5572125" cy="1610995"/>
            <wp:effectExtent l="0" t="0" r="0" b="0"/>
            <wp:wrapThrough wrapText="bothSides">
              <wp:wrapPolygon edited="0">
                <wp:start x="8172" y="1022"/>
                <wp:lineTo x="5809" y="3406"/>
                <wp:lineTo x="4332" y="5449"/>
                <wp:lineTo x="4037" y="13963"/>
                <wp:lineTo x="4923" y="18050"/>
                <wp:lineTo x="6794" y="20434"/>
                <wp:lineTo x="6892" y="21115"/>
                <wp:lineTo x="7385" y="21115"/>
                <wp:lineTo x="7582" y="20434"/>
                <wp:lineTo x="8763" y="18390"/>
                <wp:lineTo x="8763" y="18050"/>
                <wp:lineTo x="20185" y="16347"/>
                <wp:lineTo x="20578" y="14985"/>
                <wp:lineTo x="19988" y="12601"/>
                <wp:lineTo x="20677" y="11579"/>
                <wp:lineTo x="19102" y="7492"/>
                <wp:lineTo x="10634" y="7152"/>
                <wp:lineTo x="10831" y="5790"/>
                <wp:lineTo x="10338" y="3406"/>
                <wp:lineTo x="9255" y="1022"/>
                <wp:lineTo x="8172" y="1022"/>
              </wp:wrapPolygon>
            </wp:wrapThrough>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A-logo_DEFzonder.pdf"/>
                    <pic:cNvPicPr/>
                  </pic:nvPicPr>
                  <pic:blipFill rotWithShape="1">
                    <a:blip r:embed="rId11">
                      <a:extLst>
                        <a:ext uri="{28A0092B-C50C-407E-A947-70E740481C1C}">
                          <a14:useLocalDpi xmlns:a14="http://schemas.microsoft.com/office/drawing/2010/main" val="0"/>
                        </a:ext>
                      </a:extLst>
                    </a:blip>
                    <a:srcRect t="31320" r="14568" b="33715"/>
                    <a:stretch/>
                  </pic:blipFill>
                  <pic:spPr bwMode="auto">
                    <a:xfrm>
                      <a:off x="0" y="0"/>
                      <a:ext cx="5572125" cy="161099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14D395BA" w14:textId="77777777" w:rsidR="00186800" w:rsidRDefault="00186800"/>
    <w:p w14:paraId="1423BFE3" w14:textId="77777777" w:rsidR="00186800" w:rsidRDefault="00186800"/>
    <w:p w14:paraId="3A852D99" w14:textId="77777777" w:rsidR="00186800" w:rsidRDefault="00186800"/>
    <w:p w14:paraId="22332106" w14:textId="77777777" w:rsidR="00186800" w:rsidRDefault="00186800"/>
    <w:p w14:paraId="1E869FE0" w14:textId="77777777" w:rsidR="00186800" w:rsidRDefault="00186800"/>
    <w:p w14:paraId="2DB00CCC" w14:textId="77777777" w:rsidR="00186800" w:rsidRDefault="00186800"/>
    <w:p w14:paraId="55E7BF55" w14:textId="788C8D86" w:rsidR="00186800" w:rsidRDefault="00186800"/>
    <w:p w14:paraId="36A3F5D3" w14:textId="77777777" w:rsidR="00186800" w:rsidRDefault="00186800"/>
    <w:p w14:paraId="4B1A603D" w14:textId="77777777" w:rsidR="00186800" w:rsidRDefault="00186800"/>
    <w:p w14:paraId="4DEAF407" w14:textId="77777777" w:rsidR="00186800" w:rsidRDefault="00E00FF7">
      <w:r>
        <w:rPr>
          <w:noProof/>
          <w:lang w:val="en-US"/>
        </w:rPr>
        <mc:AlternateContent>
          <mc:Choice Requires="wps">
            <w:drawing>
              <wp:anchor distT="0" distB="0" distL="114300" distR="114300" simplePos="0" relativeHeight="251658242" behindDoc="1" locked="1" layoutInCell="1" allowOverlap="1" wp14:anchorId="37497262" wp14:editId="0D8847C8">
                <wp:simplePos x="0" y="0"/>
                <wp:positionH relativeFrom="column">
                  <wp:posOffset>-900430</wp:posOffset>
                </wp:positionH>
                <wp:positionV relativeFrom="paragraph">
                  <wp:posOffset>-518795</wp:posOffset>
                </wp:positionV>
                <wp:extent cx="7656830" cy="7361555"/>
                <wp:effectExtent l="0" t="0" r="0" b="4445"/>
                <wp:wrapNone/>
                <wp:docPr id="2" name="Tekstvak 2"/>
                <wp:cNvGraphicFramePr/>
                <a:graphic xmlns:a="http://schemas.openxmlformats.org/drawingml/2006/main">
                  <a:graphicData uri="http://schemas.microsoft.com/office/word/2010/wordprocessingShape">
                    <wps:wsp>
                      <wps:cNvSpPr txBox="1"/>
                      <wps:spPr>
                        <a:xfrm>
                          <a:off x="0" y="0"/>
                          <a:ext cx="7656830" cy="7361555"/>
                        </a:xfrm>
                        <a:prstGeom prst="rect">
                          <a:avLst/>
                        </a:prstGeom>
                        <a:solidFill>
                          <a:srgbClr val="F7B20A"/>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53BC752" w14:textId="77777777" w:rsidR="00B64E57" w:rsidRDefault="00B64E57" w:rsidP="00E00F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497262" id="_x0000_t202" coordsize="21600,21600" o:spt="202" path="m,l,21600r21600,l21600,xe">
                <v:stroke joinstyle="miter"/>
                <v:path gradientshapeok="t" o:connecttype="rect"/>
              </v:shapetype>
              <v:shape id="Tekstvak 2" o:spid="_x0000_s1026" type="#_x0000_t202" style="position:absolute;margin-left:-70.9pt;margin-top:-40.85pt;width:602.9pt;height:579.6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" fillcolor="#f7b20a" stroked="f">
                <v:textbox>
                  <w:txbxContent>
                    <w:p w14:paraId="053BC752" w14:textId="77777777" w:rsidR="00B64E57" w:rsidRDefault="00B64E57" w:rsidP="00E00FF7"/>
                  </w:txbxContent>
                </v:textbox>
                <w10:anchorlock/>
              </v:shape>
            </w:pict>
          </mc:Fallback>
        </mc:AlternateContent>
      </w:r>
    </w:p>
    <w:p w14:paraId="49A091A6" w14:textId="77777777" w:rsidR="00186800" w:rsidRDefault="00186800"/>
    <w:p w14:paraId="300076BB" w14:textId="77777777" w:rsidR="00931233" w:rsidRDefault="00931233"/>
    <w:p w14:paraId="1CD7AD37" w14:textId="502BB0E6" w:rsidR="00931233" w:rsidRDefault="004B6733" w:rsidP="00931233">
      <w:r>
        <w:rPr>
          <w:noProof/>
          <w:lang w:val="en-US"/>
        </w:rPr>
        <mc:AlternateContent>
          <mc:Choice Requires="wps">
            <w:drawing>
              <wp:anchor distT="0" distB="0" distL="114300" distR="114300" simplePos="0" relativeHeight="251658241" behindDoc="0" locked="0" layoutInCell="1" allowOverlap="1" wp14:anchorId="38439F01" wp14:editId="372E5314">
                <wp:simplePos x="0" y="0"/>
                <wp:positionH relativeFrom="column">
                  <wp:posOffset>4532630</wp:posOffset>
                </wp:positionH>
                <wp:positionV relativeFrom="page">
                  <wp:posOffset>9249410</wp:posOffset>
                </wp:positionV>
                <wp:extent cx="2111375" cy="299720"/>
                <wp:effectExtent l="0" t="0" r="0" b="0"/>
                <wp:wrapSquare wrapText="bothSides"/>
                <wp:docPr id="7" name="Tekstvak 7"/>
                <wp:cNvGraphicFramePr/>
                <a:graphic xmlns:a="http://schemas.openxmlformats.org/drawingml/2006/main">
                  <a:graphicData uri="http://schemas.microsoft.com/office/word/2010/wordprocessingShape">
                    <wps:wsp>
                      <wps:cNvSpPr txBox="1"/>
                      <wps:spPr>
                        <a:xfrm>
                          <a:off x="0" y="0"/>
                          <a:ext cx="2111375" cy="2997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6653D23" w14:textId="700F9F32" w:rsidR="00B64E57" w:rsidRPr="008D1AA9" w:rsidRDefault="00CF2775">
                            <w:pPr>
                              <w:rPr>
                                <w:rFonts w:ascii="Gill Sans MT" w:hAnsi="Gill Sans MT"/>
                                <w:sz w:val="26"/>
                                <w:szCs w:val="26"/>
                              </w:rPr>
                            </w:pPr>
                            <w:r>
                              <w:rPr>
                                <w:rFonts w:ascii="Gill Sans MT" w:hAnsi="Gill Sans MT"/>
                                <w:sz w:val="26"/>
                                <w:szCs w:val="26"/>
                              </w:rPr>
                              <w:t>22-08-2025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439F01" id="Tekstvak 7" o:spid="_x0000_s1027" type="#_x0000_t202" style="position:absolute;margin-left:356.9pt;margin-top:728.3pt;width:166.25pt;height:2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" filled="f" stroked="f">
                <v:textbox>
                  <w:txbxContent>
                    <w:p w14:paraId="16653D23" w14:textId="700F9F32" w:rsidR="00B64E57" w:rsidRPr="008D1AA9" w:rsidRDefault="00CF2775">
                      <w:pPr>
                        <w:rPr>
                          <w:rFonts w:ascii="Gill Sans MT" w:hAnsi="Gill Sans MT"/>
                          <w:sz w:val="26"/>
                          <w:szCs w:val="26"/>
                        </w:rPr>
                      </w:pPr>
                      <w:r>
                        <w:rPr>
                          <w:rFonts w:ascii="Gill Sans MT" w:hAnsi="Gill Sans MT"/>
                          <w:sz w:val="26"/>
                          <w:szCs w:val="26"/>
                        </w:rPr>
                        <w:t>22-08-2025</w:t>
                      </w:r>
                    </w:p>
                  </w:txbxContent>
                </v:textbox>
                <w10:wrap type="square" anchory="page"/>
              </v:shape>
            </w:pict>
          </mc:Fallback>
        </mc:AlternateContent>
      </w:r>
      <w:r w:rsidR="00A97397">
        <w:rPr>
          <w:noProof/>
          <w:lang w:val="en-US"/>
        </w:rPr>
        <mc:AlternateContent>
          <mc:Choice Requires="wps">
            <w:drawing>
              <wp:anchor distT="0" distB="0" distL="114300" distR="114300" simplePos="0" relativeHeight="251658243" behindDoc="0" locked="0" layoutInCell="1" allowOverlap="1" wp14:anchorId="1365E050" wp14:editId="2B7C53F2">
                <wp:simplePos x="0" y="0"/>
                <wp:positionH relativeFrom="column">
                  <wp:posOffset>4621530</wp:posOffset>
                </wp:positionH>
                <wp:positionV relativeFrom="paragraph">
                  <wp:posOffset>7087870</wp:posOffset>
                </wp:positionV>
                <wp:extent cx="2057400" cy="395605"/>
                <wp:effectExtent l="0" t="0" r="0" b="10795"/>
                <wp:wrapNone/>
                <wp:docPr id="6" name="Tekstvak 6"/>
                <wp:cNvGraphicFramePr/>
                <a:graphic xmlns:a="http://schemas.openxmlformats.org/drawingml/2006/main">
                  <a:graphicData uri="http://schemas.microsoft.com/office/word/2010/wordprocessingShape">
                    <wps:wsp>
                      <wps:cNvSpPr txBox="1"/>
                      <wps:spPr>
                        <a:xfrm>
                          <a:off x="0" y="0"/>
                          <a:ext cx="2057400" cy="395605"/>
                        </a:xfrm>
                        <a:prstGeom prst="rect">
                          <a:avLst/>
                        </a:prstGeom>
                        <a:solidFill>
                          <a:srgbClr val="92117E"/>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32A4007" w14:textId="77777777" w:rsidR="00B64E57" w:rsidRDefault="00B64E57" w:rsidP="00940B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5E050" id="Tekstvak 6" o:spid="_x0000_s1028" type="#_x0000_t202" style="position:absolute;margin-left:363.9pt;margin-top:558.1pt;width:162pt;height:31.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" fillcolor="#92117e" stroked="f">
                <v:textbox>
                  <w:txbxContent>
                    <w:p w14:paraId="732A4007" w14:textId="77777777" w:rsidR="00B64E57" w:rsidRDefault="00B64E57" w:rsidP="00940BDA"/>
                  </w:txbxContent>
                </v:textbox>
              </v:shape>
            </w:pict>
          </mc:Fallback>
        </mc:AlternateContent>
      </w:r>
      <w:r w:rsidR="00E00FF7">
        <w:rPr>
          <w:noProof/>
          <w:lang w:val="en-US"/>
        </w:rPr>
        <mc:AlternateContent>
          <mc:Choice Requires="wps">
            <w:drawing>
              <wp:anchor distT="0" distB="0" distL="114300" distR="114300" simplePos="0" relativeHeight="251658240" behindDoc="0" locked="0" layoutInCell="1" allowOverlap="1" wp14:anchorId="7C776E83" wp14:editId="0CD7A2E3">
                <wp:simplePos x="0" y="0"/>
                <wp:positionH relativeFrom="margin">
                  <wp:posOffset>-252730</wp:posOffset>
                </wp:positionH>
                <wp:positionV relativeFrom="page">
                  <wp:posOffset>4867275</wp:posOffset>
                </wp:positionV>
                <wp:extent cx="5881370" cy="1485900"/>
                <wp:effectExtent l="0" t="0" r="0" b="0"/>
                <wp:wrapSquare wrapText="bothSides"/>
                <wp:docPr id="5" name="Tekstvak 5"/>
                <wp:cNvGraphicFramePr/>
                <a:graphic xmlns:a="http://schemas.openxmlformats.org/drawingml/2006/main">
                  <a:graphicData uri="http://schemas.microsoft.com/office/word/2010/wordprocessingShape">
                    <wps:wsp>
                      <wps:cNvSpPr txBox="1"/>
                      <wps:spPr>
                        <a:xfrm>
                          <a:off x="0" y="0"/>
                          <a:ext cx="5881370" cy="1485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0A94207" w14:textId="2CB76648" w:rsidR="00B64E57" w:rsidRPr="001C20C4" w:rsidRDefault="00B16976">
                            <w:pPr>
                              <w:rPr>
                                <w:rFonts w:ascii="Gill Sans MT" w:hAnsi="Gill Sans MT"/>
                                <w:b/>
                                <w:color w:val="92117E"/>
                                <w:sz w:val="52"/>
                                <w:szCs w:val="52"/>
                              </w:rPr>
                            </w:pPr>
                            <w:r>
                              <w:rPr>
                                <w:rFonts w:ascii="Gill Sans MT" w:hAnsi="Gill Sans MT"/>
                                <w:b/>
                                <w:color w:val="92117E"/>
                                <w:sz w:val="52"/>
                                <w:szCs w:val="52"/>
                              </w:rPr>
                              <w:t>Productbeschrijving</w:t>
                            </w:r>
                            <w:r w:rsidR="00A12B19">
                              <w:rPr>
                                <w:rFonts w:ascii="Gill Sans MT" w:hAnsi="Gill Sans MT"/>
                                <w:b/>
                                <w:color w:val="92117E"/>
                                <w:sz w:val="52"/>
                                <w:szCs w:val="52"/>
                              </w:rPr>
                              <w:t>en</w:t>
                            </w:r>
                          </w:p>
                          <w:p w14:paraId="5856F92F" w14:textId="77777777" w:rsidR="00B64E57" w:rsidRPr="001C20C4" w:rsidRDefault="00B64E57">
                            <w:pPr>
                              <w:rPr>
                                <w:rFonts w:ascii="Gill Sans MT" w:hAnsi="Gill Sans MT"/>
                                <w:b/>
                                <w:color w:val="92117E"/>
                                <w:sz w:val="52"/>
                                <w:szCs w:val="52"/>
                              </w:rPr>
                            </w:pPr>
                          </w:p>
                          <w:p w14:paraId="1BA25678" w14:textId="0C09EC16" w:rsidR="00B64E57" w:rsidRPr="004E6285" w:rsidRDefault="00B16976">
                            <w:pPr>
                              <w:rPr>
                                <w:rFonts w:ascii="Gill Sans MT" w:hAnsi="Gill Sans MT"/>
                                <w:b/>
                                <w:color w:val="92117E"/>
                                <w:sz w:val="48"/>
                                <w:szCs w:val="48"/>
                              </w:rPr>
                            </w:pPr>
                            <w:r>
                              <w:rPr>
                                <w:rFonts w:ascii="Gill Sans MT" w:hAnsi="Gill Sans MT"/>
                                <w:b/>
                                <w:color w:val="92117E"/>
                                <w:sz w:val="48"/>
                                <w:szCs w:val="48"/>
                              </w:rPr>
                              <w:t>Beschermd</w:t>
                            </w:r>
                            <w:r w:rsidR="00A12B19">
                              <w:rPr>
                                <w:rFonts w:ascii="Gill Sans MT" w:hAnsi="Gill Sans MT"/>
                                <w:b/>
                                <w:color w:val="92117E"/>
                                <w:sz w:val="48"/>
                                <w:szCs w:val="48"/>
                              </w:rPr>
                              <w:t xml:space="preserve"> en Beschut</w:t>
                            </w:r>
                            <w:r>
                              <w:rPr>
                                <w:rFonts w:ascii="Gill Sans MT" w:hAnsi="Gill Sans MT"/>
                                <w:b/>
                                <w:color w:val="92117E"/>
                                <w:sz w:val="48"/>
                                <w:szCs w:val="48"/>
                              </w:rPr>
                              <w:t xml:space="preserve"> Wonen</w:t>
                            </w:r>
                          </w:p>
                          <w:p w14:paraId="3DDBFDA1" w14:textId="77777777" w:rsidR="00B64E57" w:rsidRPr="00186800" w:rsidRDefault="00B64E57">
                            <w:pPr>
                              <w:rPr>
                                <w:rFonts w:ascii="Gill Sans" w:hAnsi="Gill Sans"/>
                                <w:b/>
                                <w:color w:val="921100"/>
                                <w:sz w:val="52"/>
                                <w:szCs w:val="52"/>
                              </w:rPr>
                            </w:pPr>
                          </w:p>
                          <w:p w14:paraId="3B9DE0A1" w14:textId="77777777" w:rsidR="00B64E57" w:rsidRPr="00186800" w:rsidRDefault="00B64E57">
                            <w:pPr>
                              <w:rPr>
                                <w:rFonts w:ascii="Gill Sans" w:hAnsi="Gill San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C776E83" id="Tekstvak 5" o:spid="_x0000_s1029" type="#_x0000_t202" style="position:absolute;margin-left:-19.9pt;margin-top:383.25pt;width:463.1pt;height:117pt;z-index:25165824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" filled="f" stroked="f">
                <v:textbox>
                  <w:txbxContent>
                    <w:p w14:paraId="60A94207" w14:textId="2CB76648" w:rsidR="00B64E57" w:rsidRPr="001C20C4" w:rsidRDefault="00B16976">
                      <w:pPr>
                        <w:rPr>
                          <w:rFonts w:ascii="Gill Sans MT" w:hAnsi="Gill Sans MT"/>
                          <w:b/>
                          <w:color w:val="92117E"/>
                          <w:sz w:val="52"/>
                          <w:szCs w:val="52"/>
                        </w:rPr>
                      </w:pPr>
                      <w:r>
                        <w:rPr>
                          <w:rFonts w:ascii="Gill Sans MT" w:hAnsi="Gill Sans MT"/>
                          <w:b/>
                          <w:color w:val="92117E"/>
                          <w:sz w:val="52"/>
                          <w:szCs w:val="52"/>
                        </w:rPr>
                        <w:t>Productbeschrijving</w:t>
                      </w:r>
                      <w:r w:rsidR="00A12B19">
                        <w:rPr>
                          <w:rFonts w:ascii="Gill Sans MT" w:hAnsi="Gill Sans MT"/>
                          <w:b/>
                          <w:color w:val="92117E"/>
                          <w:sz w:val="52"/>
                          <w:szCs w:val="52"/>
                        </w:rPr>
                        <w:t>en</w:t>
                      </w:r>
                    </w:p>
                    <w:p w14:paraId="5856F92F" w14:textId="77777777" w:rsidR="00B64E57" w:rsidRPr="001C20C4" w:rsidRDefault="00B64E57">
                      <w:pPr>
                        <w:rPr>
                          <w:rFonts w:ascii="Gill Sans MT" w:hAnsi="Gill Sans MT"/>
                          <w:b/>
                          <w:color w:val="92117E"/>
                          <w:sz w:val="52"/>
                          <w:szCs w:val="52"/>
                        </w:rPr>
                      </w:pPr>
                    </w:p>
                    <w:p w14:paraId="1BA25678" w14:textId="0C09EC16" w:rsidR="00B64E57" w:rsidRPr="004E6285" w:rsidRDefault="00B16976">
                      <w:pPr>
                        <w:rPr>
                          <w:rFonts w:ascii="Gill Sans MT" w:hAnsi="Gill Sans MT"/>
                          <w:b/>
                          <w:color w:val="92117E"/>
                          <w:sz w:val="48"/>
                          <w:szCs w:val="48"/>
                        </w:rPr>
                      </w:pPr>
                      <w:r>
                        <w:rPr>
                          <w:rFonts w:ascii="Gill Sans MT" w:hAnsi="Gill Sans MT"/>
                          <w:b/>
                          <w:color w:val="92117E"/>
                          <w:sz w:val="48"/>
                          <w:szCs w:val="48"/>
                        </w:rPr>
                        <w:t>Beschermd</w:t>
                      </w:r>
                      <w:r w:rsidR="00A12B19">
                        <w:rPr>
                          <w:rFonts w:ascii="Gill Sans MT" w:hAnsi="Gill Sans MT"/>
                          <w:b/>
                          <w:color w:val="92117E"/>
                          <w:sz w:val="48"/>
                          <w:szCs w:val="48"/>
                        </w:rPr>
                        <w:t xml:space="preserve"> en Beschut</w:t>
                      </w:r>
                      <w:r>
                        <w:rPr>
                          <w:rFonts w:ascii="Gill Sans MT" w:hAnsi="Gill Sans MT"/>
                          <w:b/>
                          <w:color w:val="92117E"/>
                          <w:sz w:val="48"/>
                          <w:szCs w:val="48"/>
                        </w:rPr>
                        <w:t xml:space="preserve"> Wonen</w:t>
                      </w:r>
                    </w:p>
                    <w:p w14:paraId="3DDBFDA1" w14:textId="77777777" w:rsidR="00B64E57" w:rsidRPr="00186800" w:rsidRDefault="00B64E57">
                      <w:pPr>
                        <w:rPr>
                          <w:rFonts w:ascii="Gill Sans" w:hAnsi="Gill Sans"/>
                          <w:b/>
                          <w:color w:val="921100"/>
                          <w:sz w:val="52"/>
                          <w:szCs w:val="52"/>
                        </w:rPr>
                      </w:pPr>
                    </w:p>
                    <w:p w14:paraId="3B9DE0A1" w14:textId="77777777" w:rsidR="00B64E57" w:rsidRPr="00186800" w:rsidRDefault="00B64E57">
                      <w:pPr>
                        <w:rPr>
                          <w:rFonts w:ascii="Gill Sans" w:hAnsi="Gill Sans"/>
                        </w:rPr>
                      </w:pPr>
                    </w:p>
                  </w:txbxContent>
                </v:textbox>
                <w10:wrap type="square" anchorx="margin" anchory="page"/>
              </v:shape>
            </w:pict>
          </mc:Fallback>
        </mc:AlternateContent>
      </w:r>
      <w:r w:rsidR="00931233">
        <w:br w:type="page"/>
      </w:r>
    </w:p>
    <w:p w14:paraId="191CE32F" w14:textId="77777777" w:rsidR="00931233" w:rsidRDefault="00931233">
      <w:pPr>
        <w:sectPr w:rsidR="00931233" w:rsidSect="00702D4A">
          <w:headerReference w:type="default" r:id="rId12"/>
          <w:footerReference w:type="even" r:id="rId13"/>
          <w:footerReference w:type="default" r:id="rId14"/>
          <w:headerReference w:type="first" r:id="rId15"/>
          <w:footerReference w:type="first" r:id="rId16"/>
          <w:pgSz w:w="11900" w:h="16840"/>
          <w:pgMar w:top="1418" w:right="1418" w:bottom="1418" w:left="1418" w:header="709" w:footer="709" w:gutter="0"/>
          <w:cols w:space="708"/>
          <w:titlePg/>
          <w:docGrid w:linePitch="360"/>
        </w:sectPr>
      </w:pPr>
    </w:p>
    <w:tbl>
      <w:tblPr>
        <w:tblStyle w:val="TableGrid"/>
        <w:tblW w:w="9782" w:type="dxa"/>
        <w:tblInd w:w="-431" w:type="dxa"/>
        <w:tblBorders>
          <w:top w:val="single" w:sz="4" w:space="0" w:color="92117E"/>
          <w:left w:val="single" w:sz="4" w:space="0" w:color="92117E"/>
          <w:bottom w:val="single" w:sz="4" w:space="0" w:color="92117E"/>
          <w:right w:val="single" w:sz="4" w:space="0" w:color="92117E"/>
          <w:insideH w:val="single" w:sz="4" w:space="0" w:color="92117E"/>
          <w:insideV w:val="single" w:sz="4" w:space="0" w:color="92117E"/>
        </w:tblBorders>
        <w:tblLook w:val="04A0" w:firstRow="1" w:lastRow="0" w:firstColumn="1" w:lastColumn="0" w:noHBand="0" w:noVBand="1"/>
      </w:tblPr>
      <w:tblGrid>
        <w:gridCol w:w="1445"/>
        <w:gridCol w:w="8337"/>
      </w:tblGrid>
      <w:tr w:rsidR="00B16976" w:rsidRPr="00B16976" w14:paraId="7DD08001" w14:textId="77777777" w:rsidTr="00F7504F">
        <w:tc>
          <w:tcPr>
            <w:tcW w:w="1277" w:type="dxa"/>
            <w:shd w:val="clear" w:color="auto" w:fill="92117E"/>
          </w:tcPr>
          <w:p w14:paraId="1556FBF2" w14:textId="77777777" w:rsidR="00B16976" w:rsidRPr="00B16976" w:rsidRDefault="00B16976" w:rsidP="00B16976">
            <w:pPr>
              <w:spacing w:line="280" w:lineRule="exact"/>
              <w:rPr>
                <w:rFonts w:ascii="Gill Sans MT" w:hAnsi="Gill Sans MT"/>
                <w:b/>
                <w:bCs/>
                <w:color w:val="FFFFFF" w:themeColor="background1"/>
              </w:rPr>
            </w:pPr>
            <w:bookmarkStart w:id="0" w:name="_Toc400001225"/>
            <w:r w:rsidRPr="00B16976">
              <w:rPr>
                <w:rFonts w:ascii="Gill Sans MT" w:hAnsi="Gill Sans MT"/>
                <w:b/>
                <w:bCs/>
                <w:color w:val="FFFFFF" w:themeColor="background1"/>
              </w:rPr>
              <w:lastRenderedPageBreak/>
              <w:t>Product</w:t>
            </w:r>
          </w:p>
        </w:tc>
        <w:tc>
          <w:tcPr>
            <w:tcW w:w="8505" w:type="dxa"/>
            <w:shd w:val="clear" w:color="auto" w:fill="92117E"/>
          </w:tcPr>
          <w:p w14:paraId="450C2411" w14:textId="77777777" w:rsidR="00B16976" w:rsidRPr="00B16976" w:rsidRDefault="00B16976" w:rsidP="00B16976">
            <w:pPr>
              <w:spacing w:line="280" w:lineRule="exact"/>
              <w:rPr>
                <w:rFonts w:ascii="Gill Sans MT" w:hAnsi="Gill Sans MT"/>
                <w:b/>
                <w:bCs/>
                <w:color w:val="FFFFFF" w:themeColor="background1"/>
              </w:rPr>
            </w:pPr>
            <w:r w:rsidRPr="00B16976">
              <w:rPr>
                <w:rFonts w:ascii="Gill Sans MT" w:hAnsi="Gill Sans MT"/>
                <w:b/>
                <w:bCs/>
                <w:color w:val="FFFFFF" w:themeColor="background1"/>
              </w:rPr>
              <w:t>Beschermd wonen</w:t>
            </w:r>
          </w:p>
        </w:tc>
      </w:tr>
      <w:tr w:rsidR="00B16976" w:rsidRPr="00B16976" w14:paraId="10499E4F" w14:textId="77777777" w:rsidTr="00F7504F">
        <w:trPr>
          <w:trHeight w:val="300"/>
        </w:trPr>
        <w:tc>
          <w:tcPr>
            <w:tcW w:w="1277" w:type="dxa"/>
          </w:tcPr>
          <w:p w14:paraId="42CBB2C7" w14:textId="77777777" w:rsidR="00B16976" w:rsidRPr="00B16976" w:rsidRDefault="00B16976" w:rsidP="00B16976">
            <w:pPr>
              <w:spacing w:line="280" w:lineRule="exact"/>
              <w:rPr>
                <w:rFonts w:ascii="Gill Sans MT" w:hAnsi="Gill Sans MT"/>
                <w:b/>
                <w:bCs/>
              </w:rPr>
            </w:pPr>
            <w:r w:rsidRPr="00B16976">
              <w:rPr>
                <w:rFonts w:ascii="Gill Sans MT" w:hAnsi="Gill Sans MT"/>
                <w:b/>
                <w:bCs/>
              </w:rPr>
              <w:t>Cliënt</w:t>
            </w:r>
          </w:p>
        </w:tc>
        <w:tc>
          <w:tcPr>
            <w:tcW w:w="8505" w:type="dxa"/>
          </w:tcPr>
          <w:p w14:paraId="1B96656B" w14:textId="5CB7E2AB" w:rsidR="00B16976" w:rsidRPr="00B16976" w:rsidRDefault="00B16976" w:rsidP="00B16976">
            <w:pPr>
              <w:spacing w:line="280" w:lineRule="exact"/>
              <w:rPr>
                <w:rFonts w:ascii="Gill Sans MT" w:eastAsiaTheme="minorEastAsia" w:hAnsi="Gill Sans MT"/>
                <w:i/>
                <w:iCs/>
              </w:rPr>
            </w:pPr>
            <w:r w:rsidRPr="00B16976">
              <w:rPr>
                <w:rFonts w:ascii="Gill Sans MT" w:eastAsiaTheme="minorEastAsia" w:hAnsi="Gill Sans MT"/>
                <w:i/>
                <w:iCs/>
              </w:rPr>
              <w:t xml:space="preserve">‘Ik heb een veilige en beschermde woonomgeving nodig met begeleiding in 24-uurs directe nabijheid’. </w:t>
            </w:r>
          </w:p>
          <w:p w14:paraId="73BD8DA3" w14:textId="77777777" w:rsidR="00B16976" w:rsidRPr="00B16976" w:rsidRDefault="00B16976" w:rsidP="00B16976">
            <w:pPr>
              <w:spacing w:line="280" w:lineRule="exact"/>
              <w:rPr>
                <w:rFonts w:ascii="Gill Sans MT" w:eastAsiaTheme="minorEastAsia" w:hAnsi="Gill Sans MT"/>
                <w:i/>
                <w:iCs/>
              </w:rPr>
            </w:pPr>
          </w:p>
          <w:p w14:paraId="49EFA944" w14:textId="52FDEF68" w:rsidR="00B16976" w:rsidRPr="00B16976" w:rsidRDefault="00B16976" w:rsidP="00B16976">
            <w:pPr>
              <w:spacing w:line="280" w:lineRule="exact"/>
              <w:rPr>
                <w:rFonts w:ascii="Gill Sans MT" w:eastAsiaTheme="minorEastAsia" w:hAnsi="Gill Sans MT"/>
                <w:i/>
                <w:iCs/>
              </w:rPr>
            </w:pPr>
            <w:r w:rsidRPr="00B16976">
              <w:rPr>
                <w:rFonts w:ascii="Gill Sans MT" w:eastAsiaTheme="minorEastAsia" w:hAnsi="Gill Sans MT"/>
                <w:i/>
                <w:iCs/>
              </w:rPr>
              <w:t xml:space="preserve">Dit product kan passend zijn bij verschillende cliënten. De </w:t>
            </w:r>
            <w:r w:rsidR="00643D75">
              <w:rPr>
                <w:rFonts w:ascii="Gill Sans MT" w:eastAsiaTheme="minorEastAsia" w:hAnsi="Gill Sans MT"/>
                <w:i/>
                <w:iCs/>
              </w:rPr>
              <w:t>cliënt</w:t>
            </w:r>
            <w:r w:rsidRPr="00B16976">
              <w:rPr>
                <w:rFonts w:ascii="Gill Sans MT" w:eastAsiaTheme="minorEastAsia" w:hAnsi="Gill Sans MT"/>
                <w:i/>
                <w:iCs/>
              </w:rPr>
              <w:t xml:space="preserve"> met het lerende vermogen en de </w:t>
            </w:r>
            <w:r w:rsidR="00643D75">
              <w:rPr>
                <w:rFonts w:ascii="Gill Sans MT" w:eastAsiaTheme="minorEastAsia" w:hAnsi="Gill Sans MT"/>
                <w:i/>
                <w:iCs/>
              </w:rPr>
              <w:t>cliënt</w:t>
            </w:r>
            <w:r w:rsidRPr="00B16976">
              <w:rPr>
                <w:rFonts w:ascii="Gill Sans MT" w:eastAsiaTheme="minorEastAsia" w:hAnsi="Gill Sans MT"/>
                <w:i/>
                <w:iCs/>
              </w:rPr>
              <w:t xml:space="preserve"> die een beperkte ontwikkelmogelijkheid heeft. Dit betekent dat een cliënt kan doorstromen naar een lichtere vorm van ondersteuning of mogelijk doorstroomt naar een langdurige vorm van zorg en ondersteuning. </w:t>
            </w:r>
          </w:p>
          <w:p w14:paraId="0A3D63B5" w14:textId="77777777" w:rsidR="00B16976" w:rsidRPr="00B16976" w:rsidRDefault="00B16976" w:rsidP="00B16976">
            <w:pPr>
              <w:spacing w:line="280" w:lineRule="exact"/>
              <w:rPr>
                <w:rFonts w:ascii="Gill Sans MT" w:eastAsiaTheme="minorEastAsia" w:hAnsi="Gill Sans MT"/>
              </w:rPr>
            </w:pPr>
          </w:p>
          <w:p w14:paraId="7026CD99" w14:textId="77777777" w:rsidR="00B16976" w:rsidRPr="00B16976" w:rsidRDefault="00B16976" w:rsidP="00B16976">
            <w:pPr>
              <w:spacing w:line="280" w:lineRule="exact"/>
              <w:rPr>
                <w:rFonts w:ascii="Gill Sans MT" w:eastAsiaTheme="minorEastAsia" w:hAnsi="Gill Sans MT"/>
              </w:rPr>
            </w:pPr>
            <w:r w:rsidRPr="00B16976">
              <w:rPr>
                <w:rFonts w:ascii="Gill Sans MT" w:eastAsiaTheme="minorEastAsia" w:hAnsi="Gill Sans MT"/>
              </w:rPr>
              <w:t xml:space="preserve">De cliënt is bekend met psychische- en/of psychosociale problematiek en/of een licht verstandelijke beperking en/of verslavingsproblematiek. Vanwege deze problematiek is de cliënt aangewezen op </w:t>
            </w:r>
            <w:r w:rsidRPr="00B16976">
              <w:rPr>
                <w:rFonts w:ascii="Gill Sans MT" w:eastAsiaTheme="minorEastAsia" w:hAnsi="Gill Sans MT"/>
                <w:color w:val="333333"/>
              </w:rPr>
              <w:t xml:space="preserve">wonen in een accommodatie van een instelling met daarbij behorende toezicht en begeleiding. </w:t>
            </w:r>
            <w:r w:rsidRPr="00B16976">
              <w:rPr>
                <w:rFonts w:ascii="Gill Sans MT" w:eastAsiaTheme="minorEastAsia" w:hAnsi="Gill Sans MT"/>
              </w:rPr>
              <w:t>Gericht op het bevorderen van zelfredzaamheid en participatie, het psychisch en psychosociaal functioneren, stabilisatie van een psychiatrisch ziektebeeld, het voorkomen van verwaarlozing of maatschappelijke overlast of het afwenden van gevaar voor de cliënt of anderen.</w:t>
            </w:r>
          </w:p>
          <w:p w14:paraId="1BAA654A" w14:textId="204DE4DE" w:rsidR="00B16976" w:rsidRPr="00B16976" w:rsidRDefault="00B16976" w:rsidP="00B16976">
            <w:pPr>
              <w:spacing w:line="280" w:lineRule="exact"/>
              <w:rPr>
                <w:rFonts w:ascii="Gill Sans MT" w:eastAsiaTheme="minorEastAsia" w:hAnsi="Gill Sans MT"/>
              </w:rPr>
            </w:pPr>
            <w:r w:rsidRPr="00B16976">
              <w:rPr>
                <w:rFonts w:ascii="Gill Sans MT" w:hAnsi="Gill Sans MT"/>
              </w:rPr>
              <w:br/>
            </w:r>
            <w:r w:rsidRPr="00B16976">
              <w:rPr>
                <w:rFonts w:ascii="Gill Sans MT" w:eastAsiaTheme="minorEastAsia" w:hAnsi="Gill Sans MT"/>
              </w:rPr>
              <w:t xml:space="preserve">Er is meestal sprake van meervoudige problematiek waarbij er tegelijkertijd problemen spelen op verschillende leefgebieden. Het betreft cliënten met een wisselend ziektebeeld. Er is sprake van actieve psychiatrie en/of psychosociale problematiek en problemen met het regievoeren. Er kan ook sprake zijn van verslavingsproblematiek; de ondersteuningsvraag van de </w:t>
            </w:r>
            <w:r w:rsidR="00643D75">
              <w:rPr>
                <w:rFonts w:ascii="Gill Sans MT" w:eastAsiaTheme="minorEastAsia" w:hAnsi="Gill Sans MT"/>
              </w:rPr>
              <w:t>cliënt</w:t>
            </w:r>
            <w:r w:rsidRPr="00B16976">
              <w:rPr>
                <w:rFonts w:ascii="Gill Sans MT" w:eastAsiaTheme="minorEastAsia" w:hAnsi="Gill Sans MT"/>
              </w:rPr>
              <w:t xml:space="preserve"> kan gericht zijn op het stabiel houden hiervan na- of in combinatie met behandeling. Het ziektebeeld van de cliënt vraagt om een continue vorm van directe nabijheid waarbij de cliënt op ieder moment van de dag een beroep op de begeleiding kan doen. </w:t>
            </w:r>
            <w:r w:rsidRPr="00B16976">
              <w:rPr>
                <w:rFonts w:ascii="Gill Sans MT" w:eastAsiaTheme="minorEastAsia" w:hAnsi="Gill Sans MT"/>
              </w:rPr>
              <w:br/>
            </w:r>
          </w:p>
          <w:p w14:paraId="72FC815A" w14:textId="4AF09830" w:rsidR="00B16976" w:rsidRPr="00B16976" w:rsidRDefault="00B16976" w:rsidP="00B16976">
            <w:pPr>
              <w:spacing w:line="280" w:lineRule="exact"/>
              <w:rPr>
                <w:rFonts w:ascii="Gill Sans MT" w:eastAsiaTheme="minorEastAsia" w:hAnsi="Gill Sans MT"/>
              </w:rPr>
            </w:pPr>
            <w:r w:rsidRPr="00B16976">
              <w:rPr>
                <w:rFonts w:ascii="Gill Sans MT" w:eastAsiaTheme="minorEastAsia" w:hAnsi="Gill Sans MT"/>
              </w:rPr>
              <w:t xml:space="preserve">De </w:t>
            </w:r>
            <w:r w:rsidR="00643D75">
              <w:rPr>
                <w:rFonts w:ascii="Gill Sans MT" w:eastAsiaTheme="minorEastAsia" w:hAnsi="Gill Sans MT"/>
              </w:rPr>
              <w:t>cliënt</w:t>
            </w:r>
            <w:r w:rsidRPr="00B16976">
              <w:rPr>
                <w:rFonts w:ascii="Gill Sans MT" w:eastAsiaTheme="minorEastAsia" w:hAnsi="Gill Sans MT"/>
              </w:rPr>
              <w:t>:</w:t>
            </w:r>
          </w:p>
          <w:p w14:paraId="5BFB3FBF" w14:textId="77777777" w:rsidR="00B16976" w:rsidRPr="00B16976" w:rsidRDefault="00B16976" w:rsidP="00176BF9">
            <w:pPr>
              <w:pStyle w:val="ListParagraph"/>
              <w:numPr>
                <w:ilvl w:val="0"/>
                <w:numId w:val="3"/>
              </w:numPr>
              <w:spacing w:line="280" w:lineRule="exact"/>
              <w:rPr>
                <w:rFonts w:ascii="Gill Sans MT" w:hAnsi="Gill Sans MT"/>
              </w:rPr>
            </w:pPr>
            <w:r w:rsidRPr="00B16976">
              <w:rPr>
                <w:rFonts w:ascii="Gill Sans MT" w:hAnsi="Gill Sans MT"/>
              </w:rPr>
              <w:t>Heeft psychische problematiek of een ziektebeeld met een wisselend karakter</w:t>
            </w:r>
          </w:p>
          <w:p w14:paraId="50C96B83" w14:textId="6D7E5E4C" w:rsidR="00B16976" w:rsidRPr="00B16976" w:rsidRDefault="00B16976" w:rsidP="00176BF9">
            <w:pPr>
              <w:pStyle w:val="ListParagraph"/>
              <w:numPr>
                <w:ilvl w:val="0"/>
                <w:numId w:val="3"/>
              </w:numPr>
              <w:spacing w:line="280" w:lineRule="exact"/>
              <w:rPr>
                <w:rFonts w:ascii="Gill Sans MT" w:hAnsi="Gill Sans MT"/>
              </w:rPr>
            </w:pPr>
            <w:r>
              <w:rPr>
                <w:rFonts w:ascii="Gill Sans MT" w:hAnsi="Gill Sans MT"/>
              </w:rPr>
              <w:t>H</w:t>
            </w:r>
            <w:r w:rsidRPr="00B16976">
              <w:rPr>
                <w:rFonts w:ascii="Gill Sans MT" w:hAnsi="Gill Sans MT"/>
              </w:rPr>
              <w:t>eeft onvoldoende inzicht in eigen problematiek.</w:t>
            </w:r>
          </w:p>
          <w:p w14:paraId="5A2E545C" w14:textId="738C2E05" w:rsidR="00B16976" w:rsidRPr="00B16976" w:rsidRDefault="00B16976" w:rsidP="00176BF9">
            <w:pPr>
              <w:pStyle w:val="ListParagraph"/>
              <w:numPr>
                <w:ilvl w:val="0"/>
                <w:numId w:val="3"/>
              </w:numPr>
              <w:spacing w:line="280" w:lineRule="exact"/>
              <w:rPr>
                <w:rFonts w:ascii="Gill Sans MT" w:hAnsi="Gill Sans MT"/>
              </w:rPr>
            </w:pPr>
            <w:r>
              <w:rPr>
                <w:rFonts w:ascii="Gill Sans MT" w:hAnsi="Gill Sans MT"/>
              </w:rPr>
              <w:t>H</w:t>
            </w:r>
            <w:r w:rsidRPr="00B16976">
              <w:rPr>
                <w:rFonts w:ascii="Gill Sans MT" w:hAnsi="Gill Sans MT"/>
              </w:rPr>
              <w:t>eeft ondersteuning nodig bij het (h)erkennen van en leren omgaan met zijn of haar problematiek.</w:t>
            </w:r>
          </w:p>
          <w:p w14:paraId="3E672A1C" w14:textId="7F92F204" w:rsidR="00B16976" w:rsidRPr="00B16976" w:rsidRDefault="00B16976" w:rsidP="00176BF9">
            <w:pPr>
              <w:pStyle w:val="ListParagraph"/>
              <w:numPr>
                <w:ilvl w:val="0"/>
                <w:numId w:val="3"/>
              </w:numPr>
              <w:spacing w:line="280" w:lineRule="exact"/>
              <w:rPr>
                <w:rFonts w:ascii="Gill Sans MT" w:hAnsi="Gill Sans MT"/>
              </w:rPr>
            </w:pPr>
            <w:r>
              <w:rPr>
                <w:rFonts w:ascii="Gill Sans MT" w:hAnsi="Gill Sans MT"/>
              </w:rPr>
              <w:t>I</w:t>
            </w:r>
            <w:r w:rsidRPr="00B16976">
              <w:rPr>
                <w:rFonts w:ascii="Gill Sans MT" w:hAnsi="Gill Sans MT"/>
              </w:rPr>
              <w:t xml:space="preserve">s tijdelijk niet in staat om zelfstandig te wonen. </w:t>
            </w:r>
          </w:p>
          <w:p w14:paraId="16C7421A" w14:textId="71C286F1" w:rsidR="00B16976" w:rsidRPr="00B16976" w:rsidRDefault="00B16976" w:rsidP="00176BF9">
            <w:pPr>
              <w:pStyle w:val="ListParagraph"/>
              <w:numPr>
                <w:ilvl w:val="0"/>
                <w:numId w:val="3"/>
              </w:numPr>
              <w:spacing w:line="280" w:lineRule="exact"/>
              <w:rPr>
                <w:rFonts w:ascii="Gill Sans MT" w:hAnsi="Gill Sans MT"/>
              </w:rPr>
            </w:pPr>
            <w:r>
              <w:rPr>
                <w:rFonts w:ascii="Gill Sans MT" w:hAnsi="Gill Sans MT"/>
              </w:rPr>
              <w:t>H</w:t>
            </w:r>
            <w:r w:rsidRPr="00B16976">
              <w:rPr>
                <w:rFonts w:ascii="Gill Sans MT" w:hAnsi="Gill Sans MT"/>
              </w:rPr>
              <w:t>eeft een niet uitstelbare hulpvraag.</w:t>
            </w:r>
            <w:r w:rsidR="009C66CE">
              <w:rPr>
                <w:rFonts w:ascii="Gill Sans MT" w:hAnsi="Gill Sans MT"/>
              </w:rPr>
              <w:t xml:space="preserve"> </w:t>
            </w:r>
          </w:p>
          <w:p w14:paraId="753F8F52" w14:textId="3875EF65" w:rsidR="00B16976" w:rsidRPr="00B16976" w:rsidRDefault="00B16976" w:rsidP="00176BF9">
            <w:pPr>
              <w:pStyle w:val="ListParagraph"/>
              <w:numPr>
                <w:ilvl w:val="0"/>
                <w:numId w:val="3"/>
              </w:numPr>
              <w:spacing w:line="280" w:lineRule="exact"/>
              <w:rPr>
                <w:rFonts w:ascii="Gill Sans MT" w:hAnsi="Gill Sans MT"/>
              </w:rPr>
            </w:pPr>
            <w:r>
              <w:rPr>
                <w:rFonts w:ascii="Gill Sans MT" w:hAnsi="Gill Sans MT"/>
              </w:rPr>
              <w:t>I</w:t>
            </w:r>
            <w:r w:rsidRPr="00B16976">
              <w:rPr>
                <w:rFonts w:ascii="Gill Sans MT" w:hAnsi="Gill Sans MT"/>
              </w:rPr>
              <w:t xml:space="preserve">s gebaat bij een beschermde woonomgeving, met agogisch klimaat (woonzorg) en met 24- uurs directe nabijheid. </w:t>
            </w:r>
          </w:p>
          <w:p w14:paraId="226A3F9E" w14:textId="53B69AF5" w:rsidR="00B16976" w:rsidRPr="00B16976" w:rsidRDefault="00B16976" w:rsidP="00176BF9">
            <w:pPr>
              <w:pStyle w:val="ListParagraph"/>
              <w:numPr>
                <w:ilvl w:val="0"/>
                <w:numId w:val="3"/>
              </w:numPr>
              <w:spacing w:line="280" w:lineRule="exact"/>
              <w:rPr>
                <w:rFonts w:ascii="Gill Sans MT" w:hAnsi="Gill Sans MT"/>
              </w:rPr>
            </w:pPr>
            <w:r>
              <w:rPr>
                <w:rFonts w:ascii="Gill Sans MT" w:hAnsi="Gill Sans MT"/>
              </w:rPr>
              <w:t>H</w:t>
            </w:r>
            <w:r w:rsidRPr="00B16976">
              <w:rPr>
                <w:rFonts w:ascii="Gill Sans MT" w:hAnsi="Gill Sans MT"/>
              </w:rPr>
              <w:t>eeft dagelijkse begeleiding nodig gericht op stabilisatie, herstel, stimuleren, samendoen, oefenen, structuur bieden, ventileren, overvraging voorkomen en doorontwikkeling/ verdieping van de aangeleerde vaardigheden.</w:t>
            </w:r>
          </w:p>
          <w:p w14:paraId="61174991" w14:textId="462F7AB2" w:rsidR="00B16976" w:rsidRPr="00B16976" w:rsidRDefault="00B16976" w:rsidP="00176BF9">
            <w:pPr>
              <w:pStyle w:val="ListParagraph"/>
              <w:numPr>
                <w:ilvl w:val="0"/>
                <w:numId w:val="3"/>
              </w:numPr>
              <w:spacing w:line="280" w:lineRule="exact"/>
              <w:rPr>
                <w:rFonts w:ascii="Gill Sans MT" w:hAnsi="Gill Sans MT"/>
              </w:rPr>
            </w:pPr>
            <w:r w:rsidRPr="00B16976">
              <w:rPr>
                <w:rFonts w:ascii="Gill Sans MT" w:hAnsi="Gill Sans MT"/>
              </w:rPr>
              <w:t>(</w:t>
            </w:r>
            <w:r>
              <w:rPr>
                <w:rFonts w:ascii="Gill Sans MT" w:hAnsi="Gill Sans MT"/>
              </w:rPr>
              <w:t>E</w:t>
            </w:r>
            <w:r w:rsidRPr="00B16976">
              <w:rPr>
                <w:rFonts w:ascii="Gill Sans MT" w:hAnsi="Gill Sans MT"/>
              </w:rPr>
              <w:t>n zijn omgeving) leert (leren) vaardigheden om voldoende te participeren, dagelijkse levensverrichtingen uit te voeren en het persoonlijk leven te structureren en daar zo veel mogelijk regie over te voeren.</w:t>
            </w:r>
          </w:p>
          <w:p w14:paraId="556E3038" w14:textId="77777777" w:rsidR="00B16976" w:rsidRPr="00B16976" w:rsidRDefault="00B16976" w:rsidP="00B16976">
            <w:pPr>
              <w:spacing w:line="280" w:lineRule="exact"/>
              <w:rPr>
                <w:rFonts w:ascii="Gill Sans MT" w:eastAsiaTheme="minorEastAsia" w:hAnsi="Gill Sans MT"/>
              </w:rPr>
            </w:pPr>
          </w:p>
          <w:p w14:paraId="7F3CA770" w14:textId="59776F90" w:rsidR="00B16976" w:rsidRPr="00B16976" w:rsidRDefault="00B16976" w:rsidP="00B16976">
            <w:pPr>
              <w:spacing w:line="280" w:lineRule="exact"/>
              <w:rPr>
                <w:rFonts w:ascii="Gill Sans MT" w:eastAsiaTheme="minorEastAsia" w:hAnsi="Gill Sans MT"/>
              </w:rPr>
            </w:pPr>
            <w:r w:rsidRPr="00B16976">
              <w:rPr>
                <w:rFonts w:ascii="Gill Sans MT" w:eastAsiaTheme="minorEastAsia" w:hAnsi="Gill Sans MT"/>
              </w:rPr>
              <w:t xml:space="preserve">Begeleiding dient flexibel inzetbaar te zijn om hierop tijdig in te kunnen spelen. Afstemmen met het informele netwerk, begeleiders/behandelaren en andere relevante partners is noodzakelijk en onderdeel van de integrale begeleiding. De begeleiding heeft </w:t>
            </w:r>
            <w:r w:rsidR="003C0AE3">
              <w:rPr>
                <w:rFonts w:ascii="Gill Sans MT" w:eastAsiaTheme="minorEastAsia" w:hAnsi="Gill Sans MT"/>
              </w:rPr>
              <w:t xml:space="preserve">ook </w:t>
            </w:r>
            <w:r w:rsidRPr="00B16976">
              <w:rPr>
                <w:rFonts w:ascii="Gill Sans MT" w:eastAsiaTheme="minorEastAsia" w:hAnsi="Gill Sans MT"/>
              </w:rPr>
              <w:t>een signalerende rol.</w:t>
            </w:r>
          </w:p>
          <w:p w14:paraId="54F05E62" w14:textId="77777777" w:rsidR="00B16976" w:rsidRPr="00B16976" w:rsidRDefault="00B16976" w:rsidP="00B16976">
            <w:pPr>
              <w:spacing w:line="280" w:lineRule="exact"/>
              <w:rPr>
                <w:rFonts w:ascii="Gill Sans MT" w:eastAsiaTheme="minorEastAsia" w:hAnsi="Gill Sans MT"/>
              </w:rPr>
            </w:pPr>
          </w:p>
          <w:p w14:paraId="2461C89E" w14:textId="77777777" w:rsidR="00B16976" w:rsidRPr="00B16976" w:rsidRDefault="00B16976" w:rsidP="00B16976">
            <w:pPr>
              <w:spacing w:line="280" w:lineRule="exact"/>
              <w:rPr>
                <w:rFonts w:ascii="Gill Sans MT" w:eastAsiaTheme="minorEastAsia" w:hAnsi="Gill Sans MT"/>
              </w:rPr>
            </w:pPr>
            <w:r w:rsidRPr="00B16976">
              <w:rPr>
                <w:rFonts w:ascii="Gill Sans MT" w:eastAsiaTheme="minorEastAsia" w:hAnsi="Gill Sans MT"/>
              </w:rPr>
              <w:t>Er kan begeleiding nodig zijn bij:</w:t>
            </w:r>
          </w:p>
          <w:p w14:paraId="565A2845" w14:textId="35D05E4C" w:rsidR="00B16976" w:rsidRPr="00B16976" w:rsidRDefault="00B16976" w:rsidP="00176BF9">
            <w:pPr>
              <w:pStyle w:val="ListParagraph"/>
              <w:numPr>
                <w:ilvl w:val="0"/>
                <w:numId w:val="4"/>
              </w:numPr>
              <w:spacing w:line="280" w:lineRule="exact"/>
              <w:rPr>
                <w:rFonts w:ascii="Gill Sans MT" w:hAnsi="Gill Sans MT"/>
              </w:rPr>
            </w:pPr>
            <w:r>
              <w:rPr>
                <w:rFonts w:ascii="Gill Sans MT" w:hAnsi="Gill Sans MT"/>
              </w:rPr>
              <w:t>H</w:t>
            </w:r>
            <w:r w:rsidRPr="00B16976">
              <w:rPr>
                <w:rFonts w:ascii="Gill Sans MT" w:hAnsi="Gill Sans MT"/>
              </w:rPr>
              <w:t>et verbeteren van het psychisch welbevinden van de cliënt</w:t>
            </w:r>
            <w:r w:rsidR="003C0AE3">
              <w:rPr>
                <w:rFonts w:ascii="Gill Sans MT" w:hAnsi="Gill Sans MT"/>
              </w:rPr>
              <w:t>.</w:t>
            </w:r>
            <w:r w:rsidRPr="00B16976">
              <w:rPr>
                <w:rFonts w:ascii="Gill Sans MT" w:hAnsi="Gill Sans MT"/>
              </w:rPr>
              <w:t> </w:t>
            </w:r>
          </w:p>
          <w:p w14:paraId="5BC7B4DC" w14:textId="0AF6B6D2" w:rsidR="00B16976" w:rsidRPr="00B16976" w:rsidRDefault="00B16976" w:rsidP="00176BF9">
            <w:pPr>
              <w:pStyle w:val="ListParagraph"/>
              <w:numPr>
                <w:ilvl w:val="0"/>
                <w:numId w:val="4"/>
              </w:numPr>
              <w:spacing w:line="280" w:lineRule="exact"/>
              <w:rPr>
                <w:rFonts w:ascii="Gill Sans MT" w:hAnsi="Gill Sans MT"/>
              </w:rPr>
            </w:pPr>
            <w:r>
              <w:rPr>
                <w:rFonts w:ascii="Gill Sans MT" w:hAnsi="Gill Sans MT"/>
              </w:rPr>
              <w:t>H</w:t>
            </w:r>
            <w:r w:rsidRPr="00B16976">
              <w:rPr>
                <w:rFonts w:ascii="Gill Sans MT" w:hAnsi="Gill Sans MT"/>
              </w:rPr>
              <w:t>et terugkrijgen of vergroten van de eigen kracht en eigen regie met positief effect op een of meerdere leefgebieden</w:t>
            </w:r>
            <w:r w:rsidR="003C0AE3">
              <w:rPr>
                <w:rFonts w:ascii="Gill Sans MT" w:hAnsi="Gill Sans MT"/>
              </w:rPr>
              <w:t>.</w:t>
            </w:r>
            <w:r w:rsidRPr="00B16976">
              <w:rPr>
                <w:rFonts w:ascii="Gill Sans MT" w:hAnsi="Gill Sans MT"/>
              </w:rPr>
              <w:t> </w:t>
            </w:r>
          </w:p>
          <w:p w14:paraId="177234F1" w14:textId="2C82F91C" w:rsidR="00B16976" w:rsidRPr="00B16976" w:rsidRDefault="00B16976" w:rsidP="00176BF9">
            <w:pPr>
              <w:pStyle w:val="ListParagraph"/>
              <w:numPr>
                <w:ilvl w:val="0"/>
                <w:numId w:val="4"/>
              </w:numPr>
              <w:spacing w:line="280" w:lineRule="exact"/>
              <w:rPr>
                <w:rFonts w:ascii="Gill Sans MT" w:hAnsi="Gill Sans MT"/>
              </w:rPr>
            </w:pPr>
            <w:r>
              <w:rPr>
                <w:rFonts w:ascii="Gill Sans MT" w:hAnsi="Gill Sans MT"/>
              </w:rPr>
              <w:t>H</w:t>
            </w:r>
            <w:r w:rsidRPr="00B16976">
              <w:rPr>
                <w:rFonts w:ascii="Gill Sans MT" w:hAnsi="Gill Sans MT"/>
              </w:rPr>
              <w:t>et aanleren en oefenen van (nieuwe)vaardigheden</w:t>
            </w:r>
            <w:r w:rsidR="003C0AE3">
              <w:rPr>
                <w:rFonts w:ascii="Gill Sans MT" w:hAnsi="Gill Sans MT"/>
              </w:rPr>
              <w:t>.</w:t>
            </w:r>
            <w:r w:rsidR="009C66CE">
              <w:rPr>
                <w:rFonts w:ascii="Gill Sans MT" w:hAnsi="Gill Sans MT"/>
              </w:rPr>
              <w:t xml:space="preserve"> </w:t>
            </w:r>
          </w:p>
          <w:p w14:paraId="1365ACF0" w14:textId="141E0E0D" w:rsidR="00B16976" w:rsidRPr="00B16976" w:rsidRDefault="00B16976" w:rsidP="00176BF9">
            <w:pPr>
              <w:pStyle w:val="ListParagraph"/>
              <w:numPr>
                <w:ilvl w:val="0"/>
                <w:numId w:val="4"/>
              </w:numPr>
              <w:spacing w:line="280" w:lineRule="exact"/>
              <w:rPr>
                <w:rFonts w:ascii="Gill Sans MT" w:hAnsi="Gill Sans MT"/>
              </w:rPr>
            </w:pPr>
            <w:r>
              <w:rPr>
                <w:rFonts w:ascii="Gill Sans MT" w:hAnsi="Gill Sans MT"/>
              </w:rPr>
              <w:t>H</w:t>
            </w:r>
            <w:r w:rsidRPr="00B16976">
              <w:rPr>
                <w:rFonts w:ascii="Gill Sans MT" w:hAnsi="Gill Sans MT"/>
              </w:rPr>
              <w:t>et stimuleren tot deelname aan activiteiten en het (leren) aangaan van sociale contacten met anderen</w:t>
            </w:r>
            <w:r w:rsidR="003C0AE3">
              <w:rPr>
                <w:rFonts w:ascii="Gill Sans MT" w:hAnsi="Gill Sans MT"/>
              </w:rPr>
              <w:t>.</w:t>
            </w:r>
            <w:r w:rsidRPr="00B16976">
              <w:rPr>
                <w:rFonts w:ascii="Gill Sans MT" w:hAnsi="Gill Sans MT"/>
              </w:rPr>
              <w:t> </w:t>
            </w:r>
          </w:p>
          <w:p w14:paraId="3EA82D2F" w14:textId="6BC15C28" w:rsidR="00B16976" w:rsidRPr="00B16976" w:rsidRDefault="00B16976" w:rsidP="00176BF9">
            <w:pPr>
              <w:pStyle w:val="ListParagraph"/>
              <w:numPr>
                <w:ilvl w:val="0"/>
                <w:numId w:val="4"/>
              </w:numPr>
              <w:spacing w:line="280" w:lineRule="exact"/>
              <w:rPr>
                <w:rFonts w:ascii="Gill Sans MT" w:hAnsi="Gill Sans MT"/>
              </w:rPr>
            </w:pPr>
            <w:r>
              <w:rPr>
                <w:rFonts w:ascii="Gill Sans MT" w:hAnsi="Gill Sans MT"/>
              </w:rPr>
              <w:t>D</w:t>
            </w:r>
            <w:r w:rsidRPr="00B16976">
              <w:rPr>
                <w:rFonts w:ascii="Gill Sans MT" w:hAnsi="Gill Sans MT"/>
              </w:rPr>
              <w:t>oorbreken van- en handvaten bieden bij vaste patronen van de cliënt. </w:t>
            </w:r>
          </w:p>
          <w:p w14:paraId="54DA2E2D" w14:textId="58641F9F" w:rsidR="00B16976" w:rsidRPr="00B16976" w:rsidRDefault="00B16976" w:rsidP="00176BF9">
            <w:pPr>
              <w:pStyle w:val="ListParagraph"/>
              <w:numPr>
                <w:ilvl w:val="0"/>
                <w:numId w:val="4"/>
              </w:numPr>
              <w:spacing w:line="280" w:lineRule="exact"/>
              <w:rPr>
                <w:rFonts w:ascii="Gill Sans MT" w:hAnsi="Gill Sans MT"/>
              </w:rPr>
            </w:pPr>
            <w:r>
              <w:rPr>
                <w:rFonts w:ascii="Gill Sans MT" w:hAnsi="Gill Sans MT"/>
              </w:rPr>
              <w:t>H</w:t>
            </w:r>
            <w:r w:rsidRPr="00B16976">
              <w:rPr>
                <w:rFonts w:ascii="Gill Sans MT" w:hAnsi="Gill Sans MT"/>
              </w:rPr>
              <w:t>et inzicht verkrijgen in de eigen psychosociale problematiek, deze leren (h)erkennen en hiermee om leren gaan</w:t>
            </w:r>
            <w:r w:rsidR="003C0AE3">
              <w:rPr>
                <w:rFonts w:ascii="Gill Sans MT" w:hAnsi="Gill Sans MT"/>
              </w:rPr>
              <w:t>.</w:t>
            </w:r>
            <w:r w:rsidRPr="00B16976">
              <w:rPr>
                <w:rFonts w:ascii="Gill Sans MT" w:hAnsi="Gill Sans MT"/>
              </w:rPr>
              <w:t> </w:t>
            </w:r>
          </w:p>
          <w:p w14:paraId="512A66D6" w14:textId="2CC9E508" w:rsidR="00B16976" w:rsidRPr="00B16976" w:rsidRDefault="00B16976" w:rsidP="00176BF9">
            <w:pPr>
              <w:pStyle w:val="ListParagraph"/>
              <w:numPr>
                <w:ilvl w:val="0"/>
                <w:numId w:val="4"/>
              </w:numPr>
              <w:spacing w:line="280" w:lineRule="exact"/>
              <w:rPr>
                <w:rFonts w:ascii="Gill Sans MT" w:hAnsi="Gill Sans MT"/>
              </w:rPr>
            </w:pPr>
            <w:r>
              <w:rPr>
                <w:rFonts w:ascii="Gill Sans MT" w:hAnsi="Gill Sans MT"/>
              </w:rPr>
              <w:t>T</w:t>
            </w:r>
            <w:r w:rsidRPr="00B16976">
              <w:rPr>
                <w:rFonts w:ascii="Gill Sans MT" w:hAnsi="Gill Sans MT"/>
              </w:rPr>
              <w:t xml:space="preserve">ijdige interventies bij terugval of escalaties. En extra inspanning op het gebied van communicatie met het netwerk en netwerkpartners van de </w:t>
            </w:r>
            <w:r w:rsidR="00643D75">
              <w:rPr>
                <w:rFonts w:ascii="Gill Sans MT" w:hAnsi="Gill Sans MT"/>
              </w:rPr>
              <w:t>cliënt</w:t>
            </w:r>
            <w:r w:rsidR="003C0AE3">
              <w:rPr>
                <w:rFonts w:ascii="Gill Sans MT" w:hAnsi="Gill Sans MT"/>
              </w:rPr>
              <w:t>.</w:t>
            </w:r>
          </w:p>
          <w:p w14:paraId="62B80E8F" w14:textId="26A54161" w:rsidR="00B16976" w:rsidRPr="00B16976" w:rsidRDefault="00B16976" w:rsidP="00176BF9">
            <w:pPr>
              <w:pStyle w:val="ListParagraph"/>
              <w:numPr>
                <w:ilvl w:val="0"/>
                <w:numId w:val="4"/>
              </w:numPr>
              <w:spacing w:line="280" w:lineRule="exact"/>
              <w:rPr>
                <w:rFonts w:ascii="Gill Sans MT" w:hAnsi="Gill Sans MT"/>
              </w:rPr>
            </w:pPr>
            <w:r>
              <w:rPr>
                <w:rFonts w:ascii="Gill Sans MT" w:hAnsi="Gill Sans MT"/>
              </w:rPr>
              <w:t>C</w:t>
            </w:r>
            <w:r w:rsidRPr="00B16976">
              <w:rPr>
                <w:rFonts w:ascii="Gill Sans MT" w:hAnsi="Gill Sans MT"/>
              </w:rPr>
              <w:t>ontacten met behandelaren en het toepassen van het geleerde tijdens de behandeling in het dagelijks leven</w:t>
            </w:r>
            <w:r w:rsidR="003C0AE3">
              <w:rPr>
                <w:rFonts w:ascii="Gill Sans MT" w:hAnsi="Gill Sans MT"/>
              </w:rPr>
              <w:t>.</w:t>
            </w:r>
          </w:p>
          <w:p w14:paraId="4A137697" w14:textId="4B3E0DD3" w:rsidR="00B16976" w:rsidRPr="00B16976" w:rsidRDefault="00B16976" w:rsidP="00176BF9">
            <w:pPr>
              <w:pStyle w:val="ListParagraph"/>
              <w:numPr>
                <w:ilvl w:val="0"/>
                <w:numId w:val="4"/>
              </w:numPr>
              <w:spacing w:line="280" w:lineRule="exact"/>
              <w:rPr>
                <w:rFonts w:ascii="Gill Sans MT" w:hAnsi="Gill Sans MT"/>
              </w:rPr>
            </w:pPr>
            <w:r>
              <w:rPr>
                <w:rFonts w:ascii="Gill Sans MT" w:hAnsi="Gill Sans MT"/>
              </w:rPr>
              <w:t>A</w:t>
            </w:r>
            <w:r w:rsidRPr="00B16976">
              <w:rPr>
                <w:rFonts w:ascii="Gill Sans MT" w:hAnsi="Gill Sans MT"/>
              </w:rPr>
              <w:t>ctiveren en stimuleren van de cliënt om tot handelen over te gaan</w:t>
            </w:r>
            <w:r w:rsidR="003C0AE3">
              <w:rPr>
                <w:rFonts w:ascii="Gill Sans MT" w:hAnsi="Gill Sans MT"/>
              </w:rPr>
              <w:t>.</w:t>
            </w:r>
          </w:p>
          <w:p w14:paraId="67B9553F" w14:textId="29A6AF0D" w:rsidR="00B16976" w:rsidRPr="00B16976" w:rsidRDefault="00B16976" w:rsidP="00176BF9">
            <w:pPr>
              <w:pStyle w:val="ListParagraph"/>
              <w:numPr>
                <w:ilvl w:val="0"/>
                <w:numId w:val="4"/>
              </w:numPr>
              <w:spacing w:line="280" w:lineRule="exact"/>
              <w:rPr>
                <w:rFonts w:ascii="Gill Sans MT" w:hAnsi="Gill Sans MT"/>
              </w:rPr>
            </w:pPr>
            <w:r>
              <w:rPr>
                <w:rFonts w:ascii="Gill Sans MT" w:hAnsi="Gill Sans MT"/>
              </w:rPr>
              <w:t>H</w:t>
            </w:r>
            <w:r w:rsidRPr="00B16976">
              <w:rPr>
                <w:rFonts w:ascii="Gill Sans MT" w:hAnsi="Gill Sans MT"/>
              </w:rPr>
              <w:t>et verkrijgen of realiseren van structuur en regelen van de dagelijkse routine en bezigheden bijv. door het aanbrengen van dag en/of weekstructuur</w:t>
            </w:r>
            <w:r w:rsidR="003C0AE3">
              <w:rPr>
                <w:rFonts w:ascii="Gill Sans MT" w:hAnsi="Gill Sans MT"/>
              </w:rPr>
              <w:t>.</w:t>
            </w:r>
            <w:r w:rsidRPr="00B16976">
              <w:rPr>
                <w:rFonts w:ascii="Gill Sans MT" w:hAnsi="Gill Sans MT"/>
              </w:rPr>
              <w:t xml:space="preserve"> </w:t>
            </w:r>
          </w:p>
          <w:p w14:paraId="4C083C49" w14:textId="7A9644F5" w:rsidR="00B16976" w:rsidRPr="00B16976" w:rsidRDefault="00B16976" w:rsidP="00176BF9">
            <w:pPr>
              <w:pStyle w:val="ListParagraph"/>
              <w:numPr>
                <w:ilvl w:val="0"/>
                <w:numId w:val="4"/>
              </w:numPr>
              <w:spacing w:line="280" w:lineRule="exact"/>
              <w:rPr>
                <w:rFonts w:ascii="Gill Sans MT" w:hAnsi="Gill Sans MT"/>
              </w:rPr>
            </w:pPr>
            <w:r>
              <w:rPr>
                <w:rFonts w:ascii="Gill Sans MT" w:hAnsi="Gill Sans MT"/>
              </w:rPr>
              <w:t>R</w:t>
            </w:r>
            <w:r w:rsidRPr="00B16976">
              <w:rPr>
                <w:rFonts w:ascii="Gill Sans MT" w:hAnsi="Gill Sans MT"/>
              </w:rPr>
              <w:t>egievoeren of het tijdelijk overnemen van de regie</w:t>
            </w:r>
            <w:r w:rsidR="003C0AE3">
              <w:rPr>
                <w:rFonts w:ascii="Gill Sans MT" w:hAnsi="Gill Sans MT"/>
              </w:rPr>
              <w:t>.</w:t>
            </w:r>
          </w:p>
          <w:p w14:paraId="72FD93A9" w14:textId="34306A22" w:rsidR="00B16976" w:rsidRPr="00B16976" w:rsidRDefault="00B16976" w:rsidP="00176BF9">
            <w:pPr>
              <w:pStyle w:val="ListParagraph"/>
              <w:numPr>
                <w:ilvl w:val="0"/>
                <w:numId w:val="4"/>
              </w:numPr>
              <w:spacing w:line="280" w:lineRule="exact"/>
              <w:rPr>
                <w:rFonts w:ascii="Gill Sans MT" w:hAnsi="Gill Sans MT"/>
              </w:rPr>
            </w:pPr>
            <w:r>
              <w:rPr>
                <w:rFonts w:ascii="Gill Sans MT" w:hAnsi="Gill Sans MT"/>
              </w:rPr>
              <w:t>H</w:t>
            </w:r>
            <w:r w:rsidRPr="00B16976">
              <w:rPr>
                <w:rFonts w:ascii="Gill Sans MT" w:hAnsi="Gill Sans MT"/>
              </w:rPr>
              <w:t>et aanspreken van de eigen kracht en het leervermogen van de cliënt en het cliëntsysteem. Waar mogelijk wordt initiatief voor begeleiding bij de cliënt neergelegd en wordt de begeleiding afgebouwd. </w:t>
            </w:r>
          </w:p>
          <w:p w14:paraId="3A9E6892" w14:textId="77777777" w:rsidR="00B16976" w:rsidRDefault="00B16976" w:rsidP="00176BF9">
            <w:pPr>
              <w:pStyle w:val="ListParagraph"/>
              <w:numPr>
                <w:ilvl w:val="0"/>
                <w:numId w:val="4"/>
              </w:numPr>
              <w:spacing w:line="280" w:lineRule="exact"/>
              <w:rPr>
                <w:rFonts w:ascii="Gill Sans MT" w:hAnsi="Gill Sans MT"/>
              </w:rPr>
            </w:pPr>
            <w:r>
              <w:rPr>
                <w:rFonts w:ascii="Gill Sans MT" w:hAnsi="Gill Sans MT"/>
              </w:rPr>
              <w:t>H</w:t>
            </w:r>
            <w:r w:rsidRPr="00B16976">
              <w:rPr>
                <w:rFonts w:ascii="Gill Sans MT" w:hAnsi="Gill Sans MT"/>
              </w:rPr>
              <w:t>et omgaan met de financiën. Indien budgetbeheer tijdelijk noodzakelijk is, wordt dit door een onafhankelijke derde uitgevoerd.</w:t>
            </w:r>
          </w:p>
          <w:p w14:paraId="79B783D6" w14:textId="70BBA635" w:rsidR="00B16976" w:rsidRPr="00B16976" w:rsidRDefault="00B16976" w:rsidP="00B16976">
            <w:pPr>
              <w:pStyle w:val="ListParagraph"/>
              <w:spacing w:line="280" w:lineRule="exact"/>
              <w:ind w:left="360"/>
              <w:rPr>
                <w:rFonts w:ascii="Gill Sans MT" w:hAnsi="Gill Sans MT"/>
              </w:rPr>
            </w:pPr>
          </w:p>
        </w:tc>
      </w:tr>
      <w:tr w:rsidR="00B16976" w:rsidRPr="00B16976" w14:paraId="444D4E5E" w14:textId="77777777" w:rsidTr="00F7504F">
        <w:tc>
          <w:tcPr>
            <w:tcW w:w="1277" w:type="dxa"/>
          </w:tcPr>
          <w:p w14:paraId="734AF006" w14:textId="77777777" w:rsidR="00B16976" w:rsidRPr="00B16976" w:rsidRDefault="00B16976" w:rsidP="00B16976">
            <w:pPr>
              <w:spacing w:line="280" w:lineRule="exact"/>
              <w:rPr>
                <w:rFonts w:ascii="Gill Sans MT" w:hAnsi="Gill Sans MT"/>
                <w:b/>
                <w:bCs/>
              </w:rPr>
            </w:pPr>
            <w:r w:rsidRPr="00B16976">
              <w:rPr>
                <w:rFonts w:ascii="Gill Sans MT" w:hAnsi="Gill Sans MT"/>
                <w:b/>
                <w:bCs/>
              </w:rPr>
              <w:lastRenderedPageBreak/>
              <w:t>Opdracht</w:t>
            </w:r>
          </w:p>
        </w:tc>
        <w:tc>
          <w:tcPr>
            <w:tcW w:w="8505" w:type="dxa"/>
          </w:tcPr>
          <w:p w14:paraId="1CE70048" w14:textId="77777777" w:rsidR="00B16976" w:rsidRPr="00B16976" w:rsidRDefault="00B16976" w:rsidP="00176BF9">
            <w:pPr>
              <w:pStyle w:val="ListParagraph"/>
              <w:numPr>
                <w:ilvl w:val="0"/>
                <w:numId w:val="5"/>
              </w:numPr>
              <w:spacing w:line="280" w:lineRule="exact"/>
              <w:rPr>
                <w:rFonts w:ascii="Gill Sans MT" w:hAnsi="Gill Sans MT"/>
              </w:rPr>
            </w:pPr>
            <w:r w:rsidRPr="00B16976">
              <w:rPr>
                <w:rFonts w:ascii="Gill Sans MT" w:hAnsi="Gill Sans MT"/>
              </w:rPr>
              <w:t xml:space="preserve">Opdrachtnemer biedt dagelijkse begeleiding die bijdraagt aan het ontwikkelen van vaardigheden gericht op maatschappelijke deelname, herstel of het stabiliseren van het psychisch ziektebeeld. </w:t>
            </w:r>
          </w:p>
          <w:p w14:paraId="6502856C" w14:textId="77777777" w:rsidR="00B16976" w:rsidRPr="00B16976" w:rsidRDefault="00B16976" w:rsidP="00176BF9">
            <w:pPr>
              <w:pStyle w:val="ListParagraph"/>
              <w:numPr>
                <w:ilvl w:val="0"/>
                <w:numId w:val="5"/>
              </w:numPr>
              <w:spacing w:line="280" w:lineRule="exact"/>
              <w:rPr>
                <w:rFonts w:ascii="Gill Sans MT" w:hAnsi="Gill Sans MT"/>
              </w:rPr>
            </w:pPr>
            <w:r w:rsidRPr="00B16976">
              <w:rPr>
                <w:rFonts w:ascii="Gill Sans MT" w:hAnsi="Gill Sans MT"/>
              </w:rPr>
              <w:t xml:space="preserve">Opdrachtnemer levert een bijdrage aan het vergroten van de zelfredzaamheid. Dit gebeurt door middel van 24- uurs begeleiding in de directe nabijheid. </w:t>
            </w:r>
          </w:p>
          <w:p w14:paraId="2CC57413" w14:textId="5150B858" w:rsidR="00B16976" w:rsidRPr="00B16976" w:rsidRDefault="00B16976" w:rsidP="00176BF9">
            <w:pPr>
              <w:pStyle w:val="ListParagraph"/>
              <w:numPr>
                <w:ilvl w:val="0"/>
                <w:numId w:val="5"/>
              </w:numPr>
              <w:spacing w:line="280" w:lineRule="exact"/>
              <w:rPr>
                <w:rFonts w:ascii="Gill Sans MT" w:hAnsi="Gill Sans MT"/>
              </w:rPr>
            </w:pPr>
            <w:r w:rsidRPr="00B16976">
              <w:rPr>
                <w:rFonts w:ascii="Gill Sans MT" w:hAnsi="Gill Sans MT"/>
              </w:rPr>
              <w:t xml:space="preserve">De opdrachtnemer sluit zo veel mogelijk aan bij het normale leven van de </w:t>
            </w:r>
            <w:r w:rsidR="00643D75">
              <w:rPr>
                <w:rFonts w:ascii="Gill Sans MT" w:hAnsi="Gill Sans MT"/>
              </w:rPr>
              <w:t>cliënt</w:t>
            </w:r>
            <w:r w:rsidRPr="00B16976">
              <w:rPr>
                <w:rFonts w:ascii="Gill Sans MT" w:hAnsi="Gill Sans MT"/>
              </w:rPr>
              <w:t xml:space="preserve"> en betrekt actief het sociale netwerk en de sociale basis bij de ondersteuning aan de </w:t>
            </w:r>
            <w:r w:rsidR="00643D75">
              <w:rPr>
                <w:rFonts w:ascii="Gill Sans MT" w:hAnsi="Gill Sans MT"/>
              </w:rPr>
              <w:t>cliënt</w:t>
            </w:r>
            <w:r w:rsidRPr="00B16976">
              <w:rPr>
                <w:rFonts w:ascii="Gill Sans MT" w:hAnsi="Gill Sans MT"/>
              </w:rPr>
              <w:t xml:space="preserve">. </w:t>
            </w:r>
          </w:p>
          <w:p w14:paraId="2E02CFB3" w14:textId="77777777" w:rsidR="00B16976" w:rsidRPr="00B16976" w:rsidRDefault="00B16976" w:rsidP="00176BF9">
            <w:pPr>
              <w:pStyle w:val="ListParagraph"/>
              <w:numPr>
                <w:ilvl w:val="0"/>
                <w:numId w:val="5"/>
              </w:numPr>
              <w:spacing w:line="280" w:lineRule="exact"/>
              <w:rPr>
                <w:rFonts w:ascii="Gill Sans MT" w:hAnsi="Gill Sans MT"/>
              </w:rPr>
            </w:pPr>
            <w:r w:rsidRPr="00B16976">
              <w:rPr>
                <w:rFonts w:ascii="Gill Sans MT" w:hAnsi="Gill Sans MT"/>
              </w:rPr>
              <w:t xml:space="preserve">Het verblijf wordt geboden in een tijdelijke en veilige omgeving, waarin wordt toegewerkt naar zo veel mogelijk zelfredzaamheid. </w:t>
            </w:r>
          </w:p>
          <w:p w14:paraId="3CE6D4DA" w14:textId="77777777" w:rsidR="00B16976" w:rsidRPr="00B16976" w:rsidRDefault="00B16976" w:rsidP="00176BF9">
            <w:pPr>
              <w:pStyle w:val="ListParagraph"/>
              <w:numPr>
                <w:ilvl w:val="0"/>
                <w:numId w:val="5"/>
              </w:numPr>
              <w:spacing w:line="280" w:lineRule="exact"/>
              <w:rPr>
                <w:rFonts w:ascii="Gill Sans MT" w:hAnsi="Gill Sans MT"/>
              </w:rPr>
            </w:pPr>
            <w:r w:rsidRPr="00B16976">
              <w:rPr>
                <w:rFonts w:ascii="Gill Sans MT" w:hAnsi="Gill Sans MT"/>
              </w:rPr>
              <w:t xml:space="preserve">De opdrachtnemer werkt aan resultaten gericht op door- en uitstroom en verwerkt deze in het begeleidingsplan. </w:t>
            </w:r>
          </w:p>
          <w:p w14:paraId="7E808C54" w14:textId="0B6E7A02" w:rsidR="00B16976" w:rsidRPr="00B16976" w:rsidRDefault="00B16976" w:rsidP="00176BF9">
            <w:pPr>
              <w:pStyle w:val="ListParagraph"/>
              <w:numPr>
                <w:ilvl w:val="0"/>
                <w:numId w:val="5"/>
              </w:numPr>
              <w:spacing w:line="280" w:lineRule="exact"/>
              <w:rPr>
                <w:rFonts w:ascii="Gill Sans MT" w:hAnsi="Gill Sans MT"/>
              </w:rPr>
            </w:pPr>
            <w:r w:rsidRPr="00B16976">
              <w:rPr>
                <w:rFonts w:ascii="Gill Sans MT" w:hAnsi="Gill Sans MT"/>
              </w:rPr>
              <w:t xml:space="preserve">De opdrachtnemer heeft een signalerende rol bij schommelingen in het ziektebeeld. En pleegt tijdige interventies bij terugval of escalaties. Van de opdrachtnemer wordt extra inspanning op het gebied van communicatie met het netwerk en netwerkpartners van de </w:t>
            </w:r>
            <w:r w:rsidR="00643D75">
              <w:rPr>
                <w:rFonts w:ascii="Gill Sans MT" w:hAnsi="Gill Sans MT"/>
              </w:rPr>
              <w:t>cliënt</w:t>
            </w:r>
            <w:r w:rsidRPr="00B16976">
              <w:rPr>
                <w:rFonts w:ascii="Gill Sans MT" w:hAnsi="Gill Sans MT"/>
              </w:rPr>
              <w:t xml:space="preserve"> verwacht.</w:t>
            </w:r>
          </w:p>
          <w:p w14:paraId="24946A41" w14:textId="77777777" w:rsidR="00B16976" w:rsidRPr="00B16976" w:rsidRDefault="00B16976" w:rsidP="00176BF9">
            <w:pPr>
              <w:pStyle w:val="ListParagraph"/>
              <w:numPr>
                <w:ilvl w:val="0"/>
                <w:numId w:val="5"/>
              </w:numPr>
              <w:spacing w:line="280" w:lineRule="exact"/>
              <w:rPr>
                <w:rFonts w:ascii="Gill Sans MT" w:eastAsiaTheme="majorEastAsia" w:hAnsi="Gill Sans MT" w:cstheme="majorBidi"/>
              </w:rPr>
            </w:pPr>
            <w:r w:rsidRPr="00B16976">
              <w:rPr>
                <w:rFonts w:ascii="Gill Sans MT" w:eastAsiaTheme="majorEastAsia" w:hAnsi="Gill Sans MT" w:cstheme="majorBidi"/>
              </w:rPr>
              <w:t>Opdrachtnemer bewaakt of er nog sprake is van een 24 uurs ondersteuningsbehoefte. Als de hulpvragen planbaar zijn en 24-uurs nabijheid niet meer nodig is, dan wordt verwacht dat de opdrachtnemer daarop anticipeert middels het tijdig in gang zetten van het uitstroomproces.</w:t>
            </w:r>
          </w:p>
          <w:p w14:paraId="6CBCFD47" w14:textId="77777777" w:rsidR="00B16976" w:rsidRPr="00B16976" w:rsidRDefault="00B16976" w:rsidP="00176BF9">
            <w:pPr>
              <w:pStyle w:val="ListParagraph"/>
              <w:numPr>
                <w:ilvl w:val="0"/>
                <w:numId w:val="5"/>
              </w:numPr>
              <w:spacing w:line="280" w:lineRule="exact"/>
              <w:rPr>
                <w:rFonts w:ascii="Gill Sans MT" w:hAnsi="Gill Sans MT"/>
              </w:rPr>
            </w:pPr>
            <w:r w:rsidRPr="00B16976">
              <w:rPr>
                <w:rFonts w:ascii="Gill Sans MT" w:hAnsi="Gill Sans MT"/>
              </w:rPr>
              <w:lastRenderedPageBreak/>
              <w:t>Opdrachtnemer bewaakt of er nog sprake is van een hulpvraag die past binnen het wettelijk kader van de Wmo. Als de hulpvraag zodanig is geworden dat Wlz passend is, dan wordt verwacht dat de opdrachtnemer daarop anticipeert.</w:t>
            </w:r>
          </w:p>
          <w:p w14:paraId="1C38A637" w14:textId="77777777" w:rsidR="00B16976" w:rsidRPr="00B16976" w:rsidRDefault="00B16976" w:rsidP="00B16976">
            <w:pPr>
              <w:spacing w:line="280" w:lineRule="exact"/>
              <w:rPr>
                <w:rFonts w:ascii="Gill Sans MT" w:eastAsiaTheme="minorEastAsia" w:hAnsi="Gill Sans MT"/>
              </w:rPr>
            </w:pPr>
          </w:p>
        </w:tc>
      </w:tr>
      <w:tr w:rsidR="00B16976" w:rsidRPr="00B16976" w14:paraId="75DD6812" w14:textId="77777777" w:rsidTr="00F7504F">
        <w:tc>
          <w:tcPr>
            <w:tcW w:w="1277" w:type="dxa"/>
          </w:tcPr>
          <w:p w14:paraId="64C44370" w14:textId="77777777" w:rsidR="00B16976" w:rsidRPr="00B16976" w:rsidRDefault="00B16976" w:rsidP="00B16976">
            <w:pPr>
              <w:spacing w:line="280" w:lineRule="exact"/>
              <w:rPr>
                <w:rFonts w:ascii="Gill Sans MT" w:hAnsi="Gill Sans MT"/>
                <w:b/>
                <w:bCs/>
              </w:rPr>
            </w:pPr>
            <w:r w:rsidRPr="00B16976">
              <w:rPr>
                <w:rFonts w:ascii="Gill Sans MT" w:hAnsi="Gill Sans MT"/>
                <w:b/>
                <w:bCs/>
              </w:rPr>
              <w:lastRenderedPageBreak/>
              <w:t>Eisen aan inhoud</w:t>
            </w:r>
          </w:p>
        </w:tc>
        <w:tc>
          <w:tcPr>
            <w:tcW w:w="8505" w:type="dxa"/>
          </w:tcPr>
          <w:p w14:paraId="585C10FA" w14:textId="77777777" w:rsidR="00B16976" w:rsidRPr="00B16976" w:rsidRDefault="00B16976" w:rsidP="00176BF9">
            <w:pPr>
              <w:pStyle w:val="ListParagraph"/>
              <w:numPr>
                <w:ilvl w:val="0"/>
                <w:numId w:val="6"/>
              </w:numPr>
              <w:spacing w:line="280" w:lineRule="exact"/>
              <w:rPr>
                <w:rFonts w:ascii="Gill Sans MT" w:eastAsia="Aptos" w:hAnsi="Gill Sans MT" w:cs="Aptos"/>
                <w:color w:val="000000" w:themeColor="text1"/>
              </w:rPr>
            </w:pPr>
            <w:r w:rsidRPr="00B16976">
              <w:rPr>
                <w:rFonts w:ascii="Gill Sans MT" w:eastAsia="Aptos" w:hAnsi="Gill Sans MT" w:cs="Aptos"/>
                <w:color w:val="000000" w:themeColor="text1"/>
              </w:rPr>
              <w:t>Het wonen vindt plaats op locatie van de opdrachtnemer.</w:t>
            </w:r>
          </w:p>
          <w:p w14:paraId="5F04393C" w14:textId="01083478" w:rsidR="00B16976" w:rsidRPr="00B16976" w:rsidRDefault="00B16976" w:rsidP="00176BF9">
            <w:pPr>
              <w:pStyle w:val="ListParagraph"/>
              <w:numPr>
                <w:ilvl w:val="0"/>
                <w:numId w:val="6"/>
              </w:numPr>
              <w:spacing w:line="280" w:lineRule="exact"/>
              <w:rPr>
                <w:rFonts w:ascii="Gill Sans MT" w:eastAsia="Aptos" w:hAnsi="Gill Sans MT" w:cs="Aptos"/>
                <w:color w:val="000000" w:themeColor="text1"/>
              </w:rPr>
            </w:pPr>
            <w:r w:rsidRPr="00B16976">
              <w:rPr>
                <w:rFonts w:ascii="Gill Sans MT" w:eastAsia="Aptos" w:hAnsi="Gill Sans MT" w:cs="Aptos"/>
                <w:color w:val="000000" w:themeColor="text1"/>
              </w:rPr>
              <w:t>Er is een slaapdienst op de locatie of aangrenzend aan de locatie aanwezig van 22.00 - 7.00 uur.</w:t>
            </w:r>
          </w:p>
          <w:p w14:paraId="40149AA6" w14:textId="77777777" w:rsidR="00B16976" w:rsidRPr="00B16976" w:rsidRDefault="00B16976" w:rsidP="00176BF9">
            <w:pPr>
              <w:pStyle w:val="ListParagraph"/>
              <w:numPr>
                <w:ilvl w:val="0"/>
                <w:numId w:val="6"/>
              </w:numPr>
              <w:spacing w:line="280" w:lineRule="exact"/>
              <w:rPr>
                <w:rFonts w:ascii="Gill Sans MT" w:eastAsia="Aptos" w:hAnsi="Gill Sans MT" w:cs="Aptos"/>
                <w:color w:val="000000" w:themeColor="text1"/>
              </w:rPr>
            </w:pPr>
            <w:r w:rsidRPr="00B16976">
              <w:rPr>
                <w:rFonts w:ascii="Gill Sans MT" w:eastAsia="Aptos" w:hAnsi="Gill Sans MT" w:cs="Aptos"/>
                <w:color w:val="000000" w:themeColor="text1"/>
              </w:rPr>
              <w:t xml:space="preserve">De opdrachtnemer is eigenaar van het pand of is huurder van de locatie. </w:t>
            </w:r>
          </w:p>
          <w:p w14:paraId="717DA2B3" w14:textId="6F830532" w:rsidR="00B16976" w:rsidRPr="00B16976" w:rsidRDefault="00B16976" w:rsidP="00176BF9">
            <w:pPr>
              <w:pStyle w:val="ListParagraph"/>
              <w:numPr>
                <w:ilvl w:val="0"/>
                <w:numId w:val="6"/>
              </w:numPr>
              <w:spacing w:line="280" w:lineRule="exact"/>
              <w:rPr>
                <w:rFonts w:ascii="Gill Sans MT" w:eastAsia="Aptos" w:hAnsi="Gill Sans MT" w:cs="Aptos"/>
                <w:color w:val="000000" w:themeColor="text1"/>
              </w:rPr>
            </w:pPr>
            <w:r w:rsidRPr="00B16976">
              <w:rPr>
                <w:rFonts w:ascii="Gill Sans MT" w:eastAsia="Aptos" w:hAnsi="Gill Sans MT" w:cs="Aptos"/>
                <w:color w:val="000000" w:themeColor="text1"/>
              </w:rPr>
              <w:t xml:space="preserve">De </w:t>
            </w:r>
            <w:r w:rsidR="00643D75">
              <w:rPr>
                <w:rFonts w:ascii="Gill Sans MT" w:eastAsia="Aptos" w:hAnsi="Gill Sans MT" w:cs="Aptos"/>
                <w:color w:val="000000" w:themeColor="text1"/>
              </w:rPr>
              <w:t>cliënt</w:t>
            </w:r>
            <w:r w:rsidRPr="00B16976">
              <w:rPr>
                <w:rFonts w:ascii="Gill Sans MT" w:eastAsia="Aptos" w:hAnsi="Gill Sans MT" w:cs="Aptos"/>
                <w:color w:val="000000" w:themeColor="text1"/>
              </w:rPr>
              <w:t xml:space="preserve"> heeft een eigen (slaap)kamer. Andere voorzieningen (kunnen) worden gedeeld. </w:t>
            </w:r>
          </w:p>
          <w:p w14:paraId="7BD7A968" w14:textId="37FD0727" w:rsidR="00B16976" w:rsidRPr="00B16976" w:rsidRDefault="00B16976" w:rsidP="00176BF9">
            <w:pPr>
              <w:pStyle w:val="ListParagraph"/>
              <w:numPr>
                <w:ilvl w:val="0"/>
                <w:numId w:val="6"/>
              </w:numPr>
              <w:spacing w:line="280" w:lineRule="exact"/>
              <w:rPr>
                <w:rFonts w:ascii="Gill Sans MT" w:eastAsia="Aptos" w:hAnsi="Gill Sans MT" w:cs="Aptos"/>
                <w:color w:val="000000" w:themeColor="text1"/>
              </w:rPr>
            </w:pPr>
            <w:r w:rsidRPr="00B16976">
              <w:rPr>
                <w:rFonts w:ascii="Gill Sans MT" w:eastAsia="Aptos" w:hAnsi="Gill Sans MT" w:cs="Aptos"/>
                <w:color w:val="000000" w:themeColor="text1"/>
              </w:rPr>
              <w:t xml:space="preserve">De opdrachtnemer zorgt dat er een gemeenschappelijke ruimte aanwezig is waar groepsmomenten en activiteiten kunnen plaatsvinden. We gaan hierbij uit van een gemiddelde collectieve (fysieke) inzet van 21 uur per week bij een gemiddelde groepsgrootte van 6 cliënten. </w:t>
            </w:r>
          </w:p>
          <w:p w14:paraId="1B8AE8B4" w14:textId="77777777" w:rsidR="00B16976" w:rsidRPr="00B16976" w:rsidRDefault="00B16976" w:rsidP="00176BF9">
            <w:pPr>
              <w:pStyle w:val="ListParagraph"/>
              <w:numPr>
                <w:ilvl w:val="0"/>
                <w:numId w:val="6"/>
              </w:numPr>
              <w:spacing w:line="280" w:lineRule="exact"/>
              <w:rPr>
                <w:rFonts w:ascii="Gill Sans MT" w:eastAsia="Aptos" w:hAnsi="Gill Sans MT" w:cs="Aptos"/>
                <w:color w:val="000000" w:themeColor="text1"/>
              </w:rPr>
            </w:pPr>
            <w:r w:rsidRPr="00B16976">
              <w:rPr>
                <w:rFonts w:ascii="Gill Sans MT" w:eastAsia="Aptos" w:hAnsi="Gill Sans MT" w:cs="Aptos"/>
                <w:color w:val="000000" w:themeColor="text1"/>
              </w:rPr>
              <w:t xml:space="preserve">De cliënt krijgt ook een persoonlijk begeleider, waarbij gewerkt wordt aan de individuele doelen in het begeleidingsplan. </w:t>
            </w:r>
          </w:p>
          <w:p w14:paraId="3B0E06DA" w14:textId="7BA34B00" w:rsidR="00B16976" w:rsidRPr="00B16976" w:rsidRDefault="00B16976" w:rsidP="00176BF9">
            <w:pPr>
              <w:pStyle w:val="ListParagraph"/>
              <w:numPr>
                <w:ilvl w:val="0"/>
                <w:numId w:val="6"/>
              </w:numPr>
              <w:spacing w:line="280" w:lineRule="exact"/>
              <w:rPr>
                <w:rFonts w:ascii="Gill Sans MT" w:eastAsia="Aptos" w:hAnsi="Gill Sans MT" w:cs="Aptos"/>
                <w:color w:val="000000" w:themeColor="text1"/>
              </w:rPr>
            </w:pPr>
            <w:r w:rsidRPr="00B16976">
              <w:rPr>
                <w:rFonts w:ascii="Gill Sans MT" w:eastAsia="Aptos" w:hAnsi="Gill Sans MT" w:cs="Aptos"/>
                <w:color w:val="000000" w:themeColor="text1"/>
              </w:rPr>
              <w:t xml:space="preserve">De opdrachtnemer mag de ondersteuning flexibel inzetten, passend bij de ondersteuningsbehoefte van de </w:t>
            </w:r>
            <w:r w:rsidR="00643D75">
              <w:rPr>
                <w:rFonts w:ascii="Gill Sans MT" w:eastAsia="Aptos" w:hAnsi="Gill Sans MT" w:cs="Aptos"/>
                <w:color w:val="000000" w:themeColor="text1"/>
              </w:rPr>
              <w:t>cliënt</w:t>
            </w:r>
            <w:r w:rsidRPr="00B16976">
              <w:rPr>
                <w:rFonts w:ascii="Gill Sans MT" w:eastAsia="Aptos" w:hAnsi="Gill Sans MT" w:cs="Aptos"/>
                <w:color w:val="000000" w:themeColor="text1"/>
              </w:rPr>
              <w:t>.</w:t>
            </w:r>
          </w:p>
          <w:p w14:paraId="24299B49" w14:textId="7A0ED16D" w:rsidR="00B16976" w:rsidRPr="00B16976" w:rsidRDefault="00B16976" w:rsidP="00176BF9">
            <w:pPr>
              <w:pStyle w:val="ListParagraph"/>
              <w:numPr>
                <w:ilvl w:val="0"/>
                <w:numId w:val="6"/>
              </w:numPr>
              <w:spacing w:line="280" w:lineRule="exact"/>
              <w:rPr>
                <w:rFonts w:ascii="Gill Sans MT" w:eastAsia="Aptos" w:hAnsi="Gill Sans MT" w:cs="Aptos"/>
                <w:color w:val="000000" w:themeColor="text1"/>
              </w:rPr>
            </w:pPr>
            <w:r w:rsidRPr="00B16976">
              <w:rPr>
                <w:rFonts w:ascii="Gill Sans MT" w:eastAsia="Aptos" w:hAnsi="Gill Sans MT" w:cs="Aptos"/>
                <w:color w:val="000000" w:themeColor="text1"/>
              </w:rPr>
              <w:t>Het agogisch</w:t>
            </w:r>
            <w:r w:rsidRPr="00B16976">
              <w:rPr>
                <w:rStyle w:val="FootnoteReference"/>
                <w:rFonts w:ascii="Gill Sans MT" w:eastAsia="Aptos" w:hAnsi="Gill Sans MT" w:cs="Aptos"/>
                <w:color w:val="000000" w:themeColor="text1"/>
              </w:rPr>
              <w:footnoteReference w:id="1"/>
            </w:r>
            <w:r w:rsidRPr="00B16976">
              <w:rPr>
                <w:rFonts w:ascii="Gill Sans MT" w:eastAsia="Aptos" w:hAnsi="Gill Sans MT" w:cs="Aptos"/>
                <w:color w:val="000000" w:themeColor="text1"/>
              </w:rPr>
              <w:t xml:space="preserve"> klimaat op de groep maakt onderdeel uit van dit product. Bij de variant beschermd wonen inclusief zijn de hotelmatige kosten onderdeel van het product. </w:t>
            </w:r>
          </w:p>
          <w:p w14:paraId="6B36FAEF" w14:textId="77777777" w:rsidR="00B16976" w:rsidRPr="00B16976" w:rsidRDefault="00B16976" w:rsidP="00176BF9">
            <w:pPr>
              <w:pStyle w:val="ListParagraph"/>
              <w:numPr>
                <w:ilvl w:val="0"/>
                <w:numId w:val="6"/>
              </w:numPr>
              <w:spacing w:line="280" w:lineRule="exact"/>
              <w:rPr>
                <w:rFonts w:ascii="Gill Sans MT" w:eastAsia="Aptos" w:hAnsi="Gill Sans MT" w:cs="Aptos"/>
                <w:color w:val="000000" w:themeColor="text1"/>
              </w:rPr>
            </w:pPr>
            <w:r w:rsidRPr="00B16976">
              <w:rPr>
                <w:rFonts w:ascii="Gill Sans MT" w:eastAsia="Aptos" w:hAnsi="Gill Sans MT" w:cs="Aptos"/>
                <w:color w:val="000000" w:themeColor="text1"/>
              </w:rPr>
              <w:t xml:space="preserve">Begeleiding individueel is geen onderdeel van dit product en dient indien nodig apart beschikt te worden. </w:t>
            </w:r>
          </w:p>
          <w:p w14:paraId="3745A49A" w14:textId="77777777" w:rsidR="00B16976" w:rsidRPr="00B16976" w:rsidRDefault="00B16976" w:rsidP="00176BF9">
            <w:pPr>
              <w:pStyle w:val="ListParagraph"/>
              <w:numPr>
                <w:ilvl w:val="0"/>
                <w:numId w:val="6"/>
              </w:numPr>
              <w:spacing w:line="280" w:lineRule="exact"/>
              <w:rPr>
                <w:rFonts w:ascii="Gill Sans MT" w:eastAsia="Aptos" w:hAnsi="Gill Sans MT" w:cs="Aptos"/>
              </w:rPr>
            </w:pPr>
            <w:r w:rsidRPr="00B16976">
              <w:rPr>
                <w:rFonts w:ascii="Gill Sans MT" w:eastAsia="Aptos" w:hAnsi="Gill Sans MT" w:cs="Aptos"/>
              </w:rPr>
              <w:t>Dagbesteding maakt geen onderdeel uit van dit product en kan indien nodig apart geïndiceerd worden. De toegang indiceert of de dagbesteding ontwikkelings- of belevingsgericht is. Dit kan bij een andere aanbieder plaatsvinden dan bij de woonaanbieder.</w:t>
            </w:r>
          </w:p>
          <w:p w14:paraId="05C87281" w14:textId="77777777" w:rsidR="00B16976" w:rsidRPr="00B16976" w:rsidRDefault="00B16976" w:rsidP="00B16976">
            <w:pPr>
              <w:spacing w:line="280" w:lineRule="exact"/>
              <w:rPr>
                <w:rFonts w:ascii="Gill Sans MT" w:eastAsia="Aptos" w:hAnsi="Gill Sans MT" w:cs="Aptos"/>
                <w:color w:val="000000" w:themeColor="text1"/>
              </w:rPr>
            </w:pPr>
          </w:p>
        </w:tc>
      </w:tr>
      <w:tr w:rsidR="00B16976" w:rsidRPr="00B16976" w14:paraId="10811376" w14:textId="77777777" w:rsidTr="00F7504F">
        <w:tc>
          <w:tcPr>
            <w:tcW w:w="1277" w:type="dxa"/>
          </w:tcPr>
          <w:p w14:paraId="49EE76FF" w14:textId="77777777" w:rsidR="00B16976" w:rsidRPr="00B16976" w:rsidRDefault="00B16976" w:rsidP="00B16976">
            <w:pPr>
              <w:spacing w:line="280" w:lineRule="exact"/>
              <w:rPr>
                <w:rFonts w:ascii="Gill Sans MT" w:hAnsi="Gill Sans MT"/>
                <w:b/>
                <w:bCs/>
              </w:rPr>
            </w:pPr>
            <w:r w:rsidRPr="00B16976">
              <w:rPr>
                <w:rFonts w:ascii="Gill Sans MT" w:hAnsi="Gill Sans MT"/>
                <w:b/>
                <w:bCs/>
              </w:rPr>
              <w:t>Eisen aan professional</w:t>
            </w:r>
          </w:p>
        </w:tc>
        <w:tc>
          <w:tcPr>
            <w:tcW w:w="8505" w:type="dxa"/>
          </w:tcPr>
          <w:p w14:paraId="5C57E33C" w14:textId="67DF8A39" w:rsidR="00B16976" w:rsidRPr="00B16976" w:rsidRDefault="00B16976" w:rsidP="00176BF9">
            <w:pPr>
              <w:pStyle w:val="ListParagraph"/>
              <w:numPr>
                <w:ilvl w:val="0"/>
                <w:numId w:val="7"/>
              </w:numPr>
              <w:spacing w:line="280" w:lineRule="exact"/>
              <w:rPr>
                <w:rFonts w:ascii="Gill Sans MT" w:eastAsia="Aptos" w:hAnsi="Gill Sans MT" w:cs="Aptos"/>
              </w:rPr>
            </w:pPr>
            <w:r w:rsidRPr="00B16976">
              <w:rPr>
                <w:rFonts w:ascii="Gill Sans MT" w:eastAsia="Aptos" w:hAnsi="Gill Sans MT" w:cs="Aptos"/>
              </w:rPr>
              <w:t>De woonzorg wordt geboden worden door een professional geschoold op tenminste mbo</w:t>
            </w:r>
            <w:r>
              <w:rPr>
                <w:rFonts w:ascii="Gill Sans MT" w:eastAsia="Aptos" w:hAnsi="Gill Sans MT" w:cs="Aptos"/>
              </w:rPr>
              <w:t>-</w:t>
            </w:r>
            <w:r w:rsidRPr="00B16976">
              <w:rPr>
                <w:rFonts w:ascii="Gill Sans MT" w:eastAsia="Aptos" w:hAnsi="Gill Sans MT" w:cs="Aptos"/>
              </w:rPr>
              <w:t xml:space="preserve">niveau 3. </w:t>
            </w:r>
          </w:p>
          <w:p w14:paraId="32B56364" w14:textId="279E2C53" w:rsidR="00B16976" w:rsidRPr="00B16976" w:rsidRDefault="00B16976" w:rsidP="00176BF9">
            <w:pPr>
              <w:pStyle w:val="ListParagraph"/>
              <w:numPr>
                <w:ilvl w:val="0"/>
                <w:numId w:val="7"/>
              </w:numPr>
              <w:spacing w:line="280" w:lineRule="exact"/>
              <w:rPr>
                <w:rFonts w:ascii="Gill Sans MT" w:eastAsia="Aptos" w:hAnsi="Gill Sans MT" w:cs="Aptos"/>
              </w:rPr>
            </w:pPr>
            <w:r w:rsidRPr="00B16976">
              <w:rPr>
                <w:rFonts w:ascii="Gill Sans MT" w:eastAsia="Aptos" w:hAnsi="Gill Sans MT" w:cs="Aptos"/>
              </w:rPr>
              <w:t>De persoonlijke begeleiding wordt geboden door een professional geschoold op tenminste mbo-niveau 4.</w:t>
            </w:r>
          </w:p>
          <w:p w14:paraId="73B2D110" w14:textId="2BA3DE67" w:rsidR="00B16976" w:rsidRPr="00B16976" w:rsidRDefault="00B16976" w:rsidP="00176BF9">
            <w:pPr>
              <w:pStyle w:val="ListParagraph"/>
              <w:numPr>
                <w:ilvl w:val="0"/>
                <w:numId w:val="7"/>
              </w:numPr>
              <w:spacing w:line="280" w:lineRule="exact"/>
              <w:rPr>
                <w:rFonts w:ascii="Gill Sans MT" w:eastAsia="Aptos" w:hAnsi="Gill Sans MT" w:cs="Aptos"/>
              </w:rPr>
            </w:pPr>
            <w:r w:rsidRPr="00B16976">
              <w:rPr>
                <w:rFonts w:ascii="Gill Sans MT" w:eastAsia="Aptos" w:hAnsi="Gill Sans MT" w:cs="Aptos"/>
              </w:rPr>
              <w:t>De mbo</w:t>
            </w:r>
            <w:r>
              <w:rPr>
                <w:rFonts w:ascii="Gill Sans MT" w:eastAsia="Aptos" w:hAnsi="Gill Sans MT" w:cs="Aptos"/>
              </w:rPr>
              <w:t>-</w:t>
            </w:r>
            <w:r w:rsidRPr="00B16976">
              <w:rPr>
                <w:rFonts w:ascii="Gill Sans MT" w:eastAsia="Aptos" w:hAnsi="Gill Sans MT" w:cs="Aptos"/>
              </w:rPr>
              <w:t xml:space="preserve">niveau 4 geschoolde professional moet bij intercollegiale consultatie een beroep kunnen doen op een hbo geschoolde professional. </w:t>
            </w:r>
          </w:p>
          <w:p w14:paraId="2E0B3592" w14:textId="6DA32A64" w:rsidR="00B16976" w:rsidRPr="00B16976" w:rsidRDefault="00B16976" w:rsidP="00176BF9">
            <w:pPr>
              <w:pStyle w:val="ListParagraph"/>
              <w:numPr>
                <w:ilvl w:val="0"/>
                <w:numId w:val="7"/>
              </w:numPr>
              <w:spacing w:line="280" w:lineRule="exact"/>
              <w:rPr>
                <w:rFonts w:ascii="Gill Sans MT" w:eastAsia="Aptos" w:hAnsi="Gill Sans MT" w:cs="Aptos"/>
              </w:rPr>
            </w:pPr>
            <w:r w:rsidRPr="00B16976">
              <w:rPr>
                <w:rFonts w:ascii="Gill Sans MT" w:eastAsia="Aptos" w:hAnsi="Gill Sans MT" w:cs="Aptos"/>
              </w:rPr>
              <w:t xml:space="preserve">De uitvoering vindt plaats door een mix van minimaal mbo-niveau 4 en </w:t>
            </w:r>
            <w:r>
              <w:rPr>
                <w:rFonts w:ascii="Gill Sans MT" w:eastAsia="Aptos" w:hAnsi="Gill Sans MT" w:cs="Aptos"/>
              </w:rPr>
              <w:t>h</w:t>
            </w:r>
            <w:r w:rsidRPr="00B16976">
              <w:rPr>
                <w:rFonts w:ascii="Gill Sans MT" w:eastAsia="Aptos" w:hAnsi="Gill Sans MT" w:cs="Aptos"/>
              </w:rPr>
              <w:t xml:space="preserve">bo-niveau geschoolde professionals, waaronder minimaal 30% </w:t>
            </w:r>
            <w:r>
              <w:rPr>
                <w:rFonts w:ascii="Gill Sans MT" w:eastAsia="Aptos" w:hAnsi="Gill Sans MT" w:cs="Aptos"/>
              </w:rPr>
              <w:t>h</w:t>
            </w:r>
            <w:r w:rsidRPr="00B16976">
              <w:rPr>
                <w:rFonts w:ascii="Gill Sans MT" w:eastAsia="Aptos" w:hAnsi="Gill Sans MT" w:cs="Aptos"/>
              </w:rPr>
              <w:t>bo-niveau.</w:t>
            </w:r>
          </w:p>
          <w:p w14:paraId="7F12E519" w14:textId="7B0BBB44" w:rsidR="00B16976" w:rsidRPr="00B16976" w:rsidRDefault="00B16976" w:rsidP="00176BF9">
            <w:pPr>
              <w:pStyle w:val="ListParagraph"/>
              <w:numPr>
                <w:ilvl w:val="0"/>
                <w:numId w:val="7"/>
              </w:numPr>
              <w:spacing w:line="280" w:lineRule="exact"/>
              <w:rPr>
                <w:rFonts w:ascii="Gill Sans MT" w:eastAsia="Aptos" w:hAnsi="Gill Sans MT" w:cs="Aptos"/>
              </w:rPr>
            </w:pPr>
            <w:r w:rsidRPr="00B16976">
              <w:rPr>
                <w:rFonts w:ascii="Gill Sans MT" w:eastAsia="Aptos" w:hAnsi="Gill Sans MT" w:cs="Aptos"/>
              </w:rPr>
              <w:t>De eindverantwoordelijkheid voor het opstellen van het begeleidingsplan ligt bij een minimaal hbo geschoolde professional.</w:t>
            </w:r>
          </w:p>
          <w:p w14:paraId="12EBDFBA" w14:textId="77777777" w:rsidR="00B16976" w:rsidRPr="00B16976" w:rsidRDefault="00B16976" w:rsidP="00176BF9">
            <w:pPr>
              <w:pStyle w:val="ListParagraph"/>
              <w:numPr>
                <w:ilvl w:val="0"/>
                <w:numId w:val="7"/>
              </w:numPr>
              <w:spacing w:line="280" w:lineRule="exact"/>
              <w:rPr>
                <w:rFonts w:ascii="Gill Sans MT" w:eastAsia="Aptos" w:hAnsi="Gill Sans MT" w:cs="Aptos"/>
              </w:rPr>
            </w:pPr>
            <w:r w:rsidRPr="00B16976">
              <w:rPr>
                <w:rFonts w:ascii="Gill Sans MT" w:eastAsia="Aptos" w:hAnsi="Gill Sans MT" w:cs="Aptos"/>
              </w:rPr>
              <w:t>Professional heeft een passende opleiding voor de specifieke doelgroep waarvoor hij/zij wordt ingezet.</w:t>
            </w:r>
          </w:p>
          <w:p w14:paraId="7DF2AEEB" w14:textId="31F27D44" w:rsidR="00B16976" w:rsidRPr="00B16976" w:rsidRDefault="00B16976" w:rsidP="00B16976">
            <w:pPr>
              <w:spacing w:line="280" w:lineRule="exact"/>
              <w:rPr>
                <w:rFonts w:ascii="Gill Sans MT" w:eastAsia="Aptos" w:hAnsi="Gill Sans MT" w:cs="Aptos"/>
              </w:rPr>
            </w:pPr>
            <w:r w:rsidRPr="00B16976">
              <w:rPr>
                <w:rFonts w:ascii="Gill Sans MT" w:eastAsia="Aptos" w:hAnsi="Gill Sans MT" w:cs="Aptos"/>
              </w:rPr>
              <w:t xml:space="preserve">De professional is in staat direct in te spelen op veranderingen in de situatie van de </w:t>
            </w:r>
            <w:r w:rsidR="00643D75">
              <w:rPr>
                <w:rFonts w:ascii="Gill Sans MT" w:eastAsia="Aptos" w:hAnsi="Gill Sans MT" w:cs="Aptos"/>
              </w:rPr>
              <w:t>cliënt</w:t>
            </w:r>
            <w:r w:rsidRPr="00B16976">
              <w:rPr>
                <w:rFonts w:ascii="Gill Sans MT" w:eastAsia="Aptos" w:hAnsi="Gill Sans MT" w:cs="Aptos"/>
              </w:rPr>
              <w:t xml:space="preserve"> en kan flexibel op- en afschalen. </w:t>
            </w:r>
          </w:p>
          <w:p w14:paraId="622D7118" w14:textId="5B4DF3D6" w:rsidR="00B16976" w:rsidRPr="00B16976" w:rsidRDefault="00B16976" w:rsidP="00B16976">
            <w:pPr>
              <w:spacing w:line="280" w:lineRule="exact"/>
              <w:rPr>
                <w:rFonts w:ascii="Gill Sans MT" w:eastAsia="Aptos" w:hAnsi="Gill Sans MT" w:cs="Aptos"/>
              </w:rPr>
            </w:pPr>
            <w:r w:rsidRPr="00B16976">
              <w:rPr>
                <w:rFonts w:ascii="Gill Sans MT" w:eastAsia="Aptos" w:hAnsi="Gill Sans MT" w:cs="Aptos"/>
              </w:rPr>
              <w:lastRenderedPageBreak/>
              <w:t xml:space="preserve">Professional werkt samen met alle ketenpartners die betrokken zijn bij de </w:t>
            </w:r>
            <w:r w:rsidR="00643D75">
              <w:rPr>
                <w:rFonts w:ascii="Gill Sans MT" w:eastAsia="Aptos" w:hAnsi="Gill Sans MT" w:cs="Aptos"/>
              </w:rPr>
              <w:t>cliënt</w:t>
            </w:r>
            <w:r w:rsidRPr="00B16976">
              <w:rPr>
                <w:rFonts w:ascii="Gill Sans MT" w:eastAsia="Aptos" w:hAnsi="Gill Sans MT" w:cs="Aptos"/>
              </w:rPr>
              <w:t xml:space="preserve">. </w:t>
            </w:r>
          </w:p>
          <w:p w14:paraId="04588C26" w14:textId="77777777" w:rsidR="00B16976" w:rsidRPr="00B16976" w:rsidRDefault="00B16976" w:rsidP="00B16976">
            <w:pPr>
              <w:spacing w:line="280" w:lineRule="exact"/>
              <w:rPr>
                <w:rFonts w:ascii="Gill Sans MT" w:eastAsia="Aptos" w:hAnsi="Gill Sans MT" w:cs="Aptos"/>
              </w:rPr>
            </w:pPr>
            <w:r w:rsidRPr="00B16976">
              <w:rPr>
                <w:rFonts w:ascii="Gill Sans MT" w:eastAsia="Aptos" w:hAnsi="Gill Sans MT" w:cs="Aptos"/>
              </w:rPr>
              <w:t>De professional kan terugvallen op de expertise van een gedragswetenschapper.</w:t>
            </w:r>
          </w:p>
          <w:p w14:paraId="6A63C4C8" w14:textId="77777777" w:rsidR="00B16976" w:rsidRPr="00B16976" w:rsidRDefault="00B16976" w:rsidP="00B16976">
            <w:pPr>
              <w:spacing w:line="280" w:lineRule="exact"/>
              <w:rPr>
                <w:rFonts w:ascii="Gill Sans MT" w:eastAsiaTheme="minorEastAsia" w:hAnsi="Gill Sans MT"/>
              </w:rPr>
            </w:pPr>
          </w:p>
        </w:tc>
      </w:tr>
    </w:tbl>
    <w:p w14:paraId="26B42293" w14:textId="77777777" w:rsidR="00BC29B8" w:rsidRDefault="00BC29B8" w:rsidP="00091F69">
      <w:pPr>
        <w:pStyle w:val="NoSpacing"/>
      </w:pPr>
    </w:p>
    <w:tbl>
      <w:tblPr>
        <w:tblStyle w:val="TableGrid"/>
        <w:tblW w:w="9782" w:type="dxa"/>
        <w:tblInd w:w="-431" w:type="dxa"/>
        <w:tblBorders>
          <w:top w:val="single" w:sz="4" w:space="0" w:color="92117E"/>
          <w:left w:val="single" w:sz="4" w:space="0" w:color="92117E"/>
          <w:bottom w:val="single" w:sz="4" w:space="0" w:color="92117E"/>
          <w:right w:val="single" w:sz="4" w:space="0" w:color="92117E"/>
          <w:insideH w:val="single" w:sz="4" w:space="0" w:color="92117E"/>
          <w:insideV w:val="single" w:sz="4" w:space="0" w:color="92117E"/>
        </w:tblBorders>
        <w:tblLook w:val="04A0" w:firstRow="1" w:lastRow="0" w:firstColumn="1" w:lastColumn="0" w:noHBand="0" w:noVBand="1"/>
      </w:tblPr>
      <w:tblGrid>
        <w:gridCol w:w="4936"/>
        <w:gridCol w:w="4846"/>
      </w:tblGrid>
      <w:tr w:rsidR="001359BE" w:rsidRPr="001359BE" w14:paraId="61B78C2B" w14:textId="77777777" w:rsidTr="009C66CE">
        <w:tc>
          <w:tcPr>
            <w:tcW w:w="4936" w:type="dxa"/>
            <w:tcBorders>
              <w:top w:val="single" w:sz="4" w:space="0" w:color="92117E"/>
              <w:left w:val="single" w:sz="4" w:space="0" w:color="92117E"/>
              <w:bottom w:val="single" w:sz="4" w:space="0" w:color="92117E"/>
              <w:right w:val="single" w:sz="4" w:space="0" w:color="FFFFFF" w:themeColor="background1"/>
            </w:tcBorders>
            <w:shd w:val="clear" w:color="auto" w:fill="92117E"/>
          </w:tcPr>
          <w:p w14:paraId="10A67DA8" w14:textId="77777777" w:rsidR="00B16976" w:rsidRPr="001359BE" w:rsidRDefault="00B16976" w:rsidP="001359BE">
            <w:pPr>
              <w:spacing w:line="280" w:lineRule="exact"/>
              <w:rPr>
                <w:rFonts w:ascii="Gill Sans MT" w:hAnsi="Gill Sans MT"/>
                <w:b/>
                <w:bCs/>
                <w:color w:val="FFFFFF" w:themeColor="background1"/>
              </w:rPr>
            </w:pPr>
            <w:r w:rsidRPr="001359BE">
              <w:rPr>
                <w:rFonts w:ascii="Gill Sans MT" w:hAnsi="Gill Sans MT"/>
                <w:b/>
                <w:bCs/>
                <w:color w:val="FFFFFF" w:themeColor="background1"/>
              </w:rPr>
              <w:t>Begeleiding individueel basis</w:t>
            </w:r>
          </w:p>
          <w:p w14:paraId="5E2F4FCD" w14:textId="77777777" w:rsidR="00B16976" w:rsidRPr="001359BE" w:rsidRDefault="00B16976" w:rsidP="001359BE">
            <w:pPr>
              <w:spacing w:line="280" w:lineRule="exact"/>
              <w:rPr>
                <w:rFonts w:ascii="Gill Sans MT" w:hAnsi="Gill Sans MT"/>
                <w:b/>
                <w:bCs/>
                <w:color w:val="FFFFFF" w:themeColor="background1"/>
              </w:rPr>
            </w:pPr>
            <w:r w:rsidRPr="001359BE">
              <w:rPr>
                <w:rFonts w:ascii="Gill Sans MT" w:hAnsi="Gill Sans MT"/>
                <w:b/>
                <w:bCs/>
                <w:color w:val="FFFFFF" w:themeColor="background1"/>
              </w:rPr>
              <w:t>Gemiddeld 3 uren per week</w:t>
            </w:r>
          </w:p>
        </w:tc>
        <w:tc>
          <w:tcPr>
            <w:tcW w:w="4846" w:type="dxa"/>
            <w:tcBorders>
              <w:top w:val="single" w:sz="4" w:space="0" w:color="92117E"/>
              <w:left w:val="single" w:sz="4" w:space="0" w:color="FFFFFF" w:themeColor="background1"/>
              <w:bottom w:val="single" w:sz="4" w:space="0" w:color="92117E"/>
              <w:right w:val="single" w:sz="4" w:space="0" w:color="92117E"/>
            </w:tcBorders>
            <w:shd w:val="clear" w:color="auto" w:fill="92117E"/>
          </w:tcPr>
          <w:p w14:paraId="58154709" w14:textId="77777777" w:rsidR="00B16976" w:rsidRPr="001359BE" w:rsidRDefault="00B16976" w:rsidP="001359BE">
            <w:pPr>
              <w:spacing w:line="280" w:lineRule="exact"/>
              <w:rPr>
                <w:rFonts w:ascii="Gill Sans MT" w:hAnsi="Gill Sans MT"/>
                <w:b/>
                <w:bCs/>
                <w:color w:val="FFFFFF" w:themeColor="background1"/>
              </w:rPr>
            </w:pPr>
            <w:r w:rsidRPr="001359BE">
              <w:rPr>
                <w:rFonts w:ascii="Gill Sans MT" w:hAnsi="Gill Sans MT"/>
                <w:b/>
                <w:bCs/>
                <w:color w:val="FFFFFF" w:themeColor="background1"/>
              </w:rPr>
              <w:t>Begeleiding individueel plus</w:t>
            </w:r>
          </w:p>
          <w:p w14:paraId="4352FCC3" w14:textId="77777777" w:rsidR="00B16976" w:rsidRPr="001359BE" w:rsidRDefault="00B16976" w:rsidP="001359BE">
            <w:pPr>
              <w:spacing w:line="280" w:lineRule="exact"/>
              <w:rPr>
                <w:rFonts w:ascii="Gill Sans MT" w:hAnsi="Gill Sans MT"/>
                <w:b/>
                <w:bCs/>
                <w:color w:val="FFFFFF" w:themeColor="background1"/>
              </w:rPr>
            </w:pPr>
            <w:r w:rsidRPr="001359BE">
              <w:rPr>
                <w:rFonts w:ascii="Gill Sans MT" w:hAnsi="Gill Sans MT"/>
                <w:b/>
                <w:bCs/>
                <w:color w:val="FFFFFF" w:themeColor="background1"/>
              </w:rPr>
              <w:t>Gemiddeld 6 uren per week</w:t>
            </w:r>
          </w:p>
        </w:tc>
      </w:tr>
      <w:tr w:rsidR="00B16976" w:rsidRPr="001359BE" w14:paraId="29B280C7" w14:textId="77777777" w:rsidTr="009C66CE">
        <w:tc>
          <w:tcPr>
            <w:tcW w:w="9782" w:type="dxa"/>
            <w:gridSpan w:val="2"/>
            <w:tcBorders>
              <w:top w:val="single" w:sz="4" w:space="0" w:color="92117E"/>
            </w:tcBorders>
          </w:tcPr>
          <w:p w14:paraId="59894AD3" w14:textId="77777777" w:rsidR="00B16976" w:rsidRPr="001359BE" w:rsidRDefault="00B16976" w:rsidP="001359BE">
            <w:pPr>
              <w:spacing w:line="280" w:lineRule="exact"/>
              <w:rPr>
                <w:rFonts w:ascii="Gill Sans MT" w:hAnsi="Gill Sans MT"/>
              </w:rPr>
            </w:pPr>
          </w:p>
          <w:p w14:paraId="66594657" w14:textId="77777777" w:rsidR="00176BF9" w:rsidRPr="001359BE" w:rsidRDefault="00176BF9" w:rsidP="00176BF9">
            <w:pPr>
              <w:spacing w:line="280" w:lineRule="exact"/>
              <w:rPr>
                <w:rFonts w:ascii="Gill Sans MT" w:hAnsi="Gill Sans MT"/>
              </w:rPr>
            </w:pPr>
            <w:r w:rsidRPr="001359BE">
              <w:rPr>
                <w:rFonts w:ascii="Gill Sans MT" w:hAnsi="Gill Sans MT"/>
              </w:rPr>
              <w:t xml:space="preserve">In de basis gaan we uit van een gemiddelde inzet van 3 uren per week. </w:t>
            </w:r>
          </w:p>
          <w:p w14:paraId="09EC61C8" w14:textId="77777777" w:rsidR="00176BF9" w:rsidRPr="001359BE" w:rsidRDefault="00176BF9" w:rsidP="00176BF9">
            <w:pPr>
              <w:spacing w:line="280" w:lineRule="exact"/>
              <w:rPr>
                <w:rFonts w:ascii="Gill Sans MT" w:hAnsi="Gill Sans MT"/>
              </w:rPr>
            </w:pPr>
            <w:r w:rsidRPr="001359BE">
              <w:rPr>
                <w:rFonts w:ascii="Gill Sans MT" w:hAnsi="Gill Sans MT"/>
              </w:rPr>
              <w:t>Als er sprake is van een instabiel psychiatrisch ziektebeeld al dan niet in combinatie met regieverlies, waarbij sturing en overname noodzakelijk is, kan een hoger gemiddeld aantal uren van toepassing zijn.</w:t>
            </w:r>
          </w:p>
          <w:p w14:paraId="6F5E2F07" w14:textId="77777777" w:rsidR="00176BF9" w:rsidRDefault="00176BF9" w:rsidP="00176BF9">
            <w:pPr>
              <w:spacing w:line="280" w:lineRule="exact"/>
              <w:rPr>
                <w:rFonts w:ascii="Gill Sans MT" w:hAnsi="Gill Sans MT"/>
              </w:rPr>
            </w:pPr>
            <w:r w:rsidRPr="001359BE">
              <w:rPr>
                <w:rFonts w:ascii="Gill Sans MT" w:hAnsi="Gill Sans MT"/>
              </w:rPr>
              <w:t xml:space="preserve">De mate van ondersteuningsbehoefte is bepalend voor hoeveel uur er per week ingezet wordt. </w:t>
            </w:r>
          </w:p>
          <w:p w14:paraId="44A2F750" w14:textId="16EB404D" w:rsidR="00176BF9" w:rsidRDefault="00176BF9" w:rsidP="00176BF9">
            <w:pPr>
              <w:spacing w:line="280" w:lineRule="exact"/>
              <w:rPr>
                <w:rFonts w:ascii="Gill Sans MT" w:hAnsi="Gill Sans MT"/>
              </w:rPr>
            </w:pPr>
            <w:r w:rsidRPr="001359BE">
              <w:rPr>
                <w:rFonts w:ascii="Gill Sans MT" w:hAnsi="Gill Sans MT"/>
              </w:rPr>
              <w:t>Hierbij valt te denken aan:</w:t>
            </w:r>
          </w:p>
          <w:p w14:paraId="3AF69606" w14:textId="77777777" w:rsidR="00176BF9" w:rsidRPr="001359BE" w:rsidRDefault="00176BF9" w:rsidP="00176BF9">
            <w:pPr>
              <w:spacing w:line="280" w:lineRule="exact"/>
              <w:rPr>
                <w:rFonts w:ascii="Gill Sans MT" w:hAnsi="Gill Sans MT"/>
              </w:rPr>
            </w:pPr>
          </w:p>
          <w:p w14:paraId="20E6357B" w14:textId="77777777" w:rsidR="00176BF9" w:rsidRPr="001359BE" w:rsidRDefault="00176BF9" w:rsidP="00176BF9">
            <w:pPr>
              <w:pStyle w:val="ListParagraph"/>
              <w:numPr>
                <w:ilvl w:val="0"/>
                <w:numId w:val="8"/>
              </w:numPr>
              <w:spacing w:line="280" w:lineRule="exact"/>
              <w:rPr>
                <w:rFonts w:ascii="Gill Sans MT" w:hAnsi="Gill Sans MT"/>
              </w:rPr>
            </w:pPr>
            <w:r w:rsidRPr="001359BE">
              <w:rPr>
                <w:rFonts w:ascii="Gill Sans MT" w:hAnsi="Gill Sans MT"/>
              </w:rPr>
              <w:t>Verkrijgen van inzicht in en leren omgaan met de eigen psychische problematiek in de eigen woonomgeving en/of de aangeleerde vaardigheden uit de behandeling vertalen naar het dagelijks leven.</w:t>
            </w:r>
          </w:p>
          <w:p w14:paraId="3A9E663B" w14:textId="77777777" w:rsidR="00176BF9" w:rsidRPr="001359BE" w:rsidRDefault="00176BF9" w:rsidP="00176BF9">
            <w:pPr>
              <w:pStyle w:val="ListParagraph"/>
              <w:numPr>
                <w:ilvl w:val="0"/>
                <w:numId w:val="8"/>
              </w:numPr>
              <w:spacing w:line="280" w:lineRule="exact"/>
              <w:rPr>
                <w:rFonts w:ascii="Gill Sans MT" w:hAnsi="Gill Sans MT"/>
              </w:rPr>
            </w:pPr>
            <w:r w:rsidRPr="001359BE">
              <w:rPr>
                <w:rFonts w:ascii="Gill Sans MT" w:hAnsi="Gill Sans MT"/>
              </w:rPr>
              <w:t>Ondersteunen bij contacten onderhouden met naasten, behandelaren en instanties.</w:t>
            </w:r>
          </w:p>
          <w:p w14:paraId="69C4C843" w14:textId="77777777" w:rsidR="00176BF9" w:rsidRPr="001359BE" w:rsidRDefault="00176BF9" w:rsidP="00176BF9">
            <w:pPr>
              <w:pStyle w:val="ListParagraph"/>
              <w:numPr>
                <w:ilvl w:val="0"/>
                <w:numId w:val="8"/>
              </w:numPr>
              <w:spacing w:line="280" w:lineRule="exact"/>
              <w:rPr>
                <w:rFonts w:ascii="Gill Sans MT" w:hAnsi="Gill Sans MT"/>
              </w:rPr>
            </w:pPr>
            <w:r w:rsidRPr="001359BE">
              <w:rPr>
                <w:rFonts w:ascii="Gill Sans MT" w:hAnsi="Gill Sans MT"/>
              </w:rPr>
              <w:t>Overzicht aanbrengen op het gebied van post, administratie en financiën.</w:t>
            </w:r>
          </w:p>
          <w:p w14:paraId="3D43A295" w14:textId="77777777" w:rsidR="00176BF9" w:rsidRPr="001359BE" w:rsidRDefault="00176BF9" w:rsidP="00176BF9">
            <w:pPr>
              <w:pStyle w:val="ListParagraph"/>
              <w:numPr>
                <w:ilvl w:val="0"/>
                <w:numId w:val="8"/>
              </w:numPr>
              <w:spacing w:line="280" w:lineRule="exact"/>
              <w:rPr>
                <w:rFonts w:ascii="Gill Sans MT" w:hAnsi="Gill Sans MT"/>
              </w:rPr>
            </w:pPr>
            <w:r w:rsidRPr="001359BE">
              <w:rPr>
                <w:rFonts w:ascii="Gill Sans MT" w:hAnsi="Gill Sans MT"/>
              </w:rPr>
              <w:t>Werken aan een zinvolle daginvulling.</w:t>
            </w:r>
          </w:p>
          <w:p w14:paraId="4C6FF7E4" w14:textId="66C10BB6" w:rsidR="00176BF9" w:rsidRPr="001359BE" w:rsidRDefault="00176BF9" w:rsidP="00176BF9">
            <w:pPr>
              <w:spacing w:line="280" w:lineRule="exact"/>
              <w:rPr>
                <w:rFonts w:ascii="Gill Sans MT" w:hAnsi="Gill Sans MT"/>
              </w:rPr>
            </w:pPr>
          </w:p>
          <w:p w14:paraId="6A0CDDB5" w14:textId="5A0E9520" w:rsidR="00B16976" w:rsidRPr="001359BE" w:rsidRDefault="00B16976" w:rsidP="001359BE">
            <w:pPr>
              <w:spacing w:line="280" w:lineRule="exact"/>
              <w:rPr>
                <w:rFonts w:ascii="Gill Sans MT" w:hAnsi="Gill Sans MT"/>
              </w:rPr>
            </w:pPr>
            <w:r w:rsidRPr="001359BE">
              <w:rPr>
                <w:rFonts w:ascii="Gill Sans MT" w:hAnsi="Gill Sans MT"/>
              </w:rPr>
              <w:t xml:space="preserve">Bij cliënten die geen gebruik maken van individuele begeleiding kan ervoor gekozen </w:t>
            </w:r>
            <w:r w:rsidR="00D57D33">
              <w:rPr>
                <w:rFonts w:ascii="Gill Sans MT" w:hAnsi="Gill Sans MT"/>
              </w:rPr>
              <w:t xml:space="preserve">worden </w:t>
            </w:r>
            <w:r w:rsidRPr="001359BE">
              <w:rPr>
                <w:rFonts w:ascii="Gill Sans MT" w:hAnsi="Gill Sans MT"/>
              </w:rPr>
              <w:t xml:space="preserve">om beschermd wonen zonder toevoeging van individuele uren in te zetten. Hierbij valt te denken </w:t>
            </w:r>
            <w:r w:rsidR="00D57D33">
              <w:rPr>
                <w:rFonts w:ascii="Gill Sans MT" w:hAnsi="Gill Sans MT"/>
              </w:rPr>
              <w:t xml:space="preserve">aan </w:t>
            </w:r>
            <w:r w:rsidRPr="001359BE">
              <w:rPr>
                <w:rFonts w:ascii="Gill Sans MT" w:hAnsi="Gill Sans MT"/>
              </w:rPr>
              <w:t>cliënten die klaar zijn om uit te stromen of cliënten die langer dan 4, maar korter dan 12 weken, afwezig zijn bijvoorbeeld als gevolg van een opname.</w:t>
            </w:r>
          </w:p>
          <w:p w14:paraId="26D08CB3" w14:textId="77777777" w:rsidR="00B16976" w:rsidRPr="001359BE" w:rsidRDefault="00B16976" w:rsidP="00176BF9">
            <w:pPr>
              <w:spacing w:line="280" w:lineRule="exact"/>
              <w:rPr>
                <w:rFonts w:ascii="Gill Sans MT" w:hAnsi="Gill Sans MT"/>
              </w:rPr>
            </w:pPr>
          </w:p>
        </w:tc>
      </w:tr>
    </w:tbl>
    <w:p w14:paraId="77B9094B" w14:textId="77777777" w:rsidR="00B16976" w:rsidRDefault="00B16976" w:rsidP="00091F69">
      <w:pPr>
        <w:pStyle w:val="NoSpacing"/>
      </w:pPr>
    </w:p>
    <w:tbl>
      <w:tblPr>
        <w:tblStyle w:val="TableGrid"/>
        <w:tblW w:w="9782" w:type="dxa"/>
        <w:tblInd w:w="-431" w:type="dxa"/>
        <w:tblBorders>
          <w:top w:val="single" w:sz="4" w:space="0" w:color="92117E"/>
          <w:left w:val="single" w:sz="4" w:space="0" w:color="92117E"/>
          <w:bottom w:val="single" w:sz="4" w:space="0" w:color="92117E"/>
          <w:right w:val="single" w:sz="4" w:space="0" w:color="92117E"/>
          <w:insideH w:val="single" w:sz="4" w:space="0" w:color="92117E"/>
          <w:insideV w:val="single" w:sz="4" w:space="0" w:color="92117E"/>
        </w:tblBorders>
        <w:tblLook w:val="04A0" w:firstRow="1" w:lastRow="0" w:firstColumn="1" w:lastColumn="0" w:noHBand="0" w:noVBand="1"/>
      </w:tblPr>
      <w:tblGrid>
        <w:gridCol w:w="1445"/>
        <w:gridCol w:w="8337"/>
      </w:tblGrid>
      <w:tr w:rsidR="001359BE" w:rsidRPr="001359BE" w14:paraId="13332452" w14:textId="77777777" w:rsidTr="009C66CE">
        <w:tc>
          <w:tcPr>
            <w:tcW w:w="1419" w:type="dxa"/>
            <w:shd w:val="clear" w:color="auto" w:fill="92117E"/>
          </w:tcPr>
          <w:p w14:paraId="25F5ED9E" w14:textId="77777777" w:rsidR="001359BE" w:rsidRPr="001359BE" w:rsidRDefault="001359BE" w:rsidP="001359BE">
            <w:pPr>
              <w:spacing w:line="280" w:lineRule="exact"/>
              <w:rPr>
                <w:rFonts w:ascii="Gill Sans MT" w:hAnsi="Gill Sans MT"/>
                <w:b/>
                <w:bCs/>
                <w:color w:val="FFFFFF" w:themeColor="background1"/>
              </w:rPr>
            </w:pPr>
            <w:r w:rsidRPr="001359BE">
              <w:rPr>
                <w:rFonts w:ascii="Gill Sans MT" w:hAnsi="Gill Sans MT"/>
                <w:b/>
                <w:bCs/>
                <w:color w:val="FFFFFF" w:themeColor="background1"/>
              </w:rPr>
              <w:t>Product</w:t>
            </w:r>
          </w:p>
        </w:tc>
        <w:tc>
          <w:tcPr>
            <w:tcW w:w="8363" w:type="dxa"/>
            <w:shd w:val="clear" w:color="auto" w:fill="92117E"/>
          </w:tcPr>
          <w:p w14:paraId="66A997D8" w14:textId="4275E131" w:rsidR="001359BE" w:rsidRPr="001359BE" w:rsidRDefault="001359BE" w:rsidP="001359BE">
            <w:pPr>
              <w:spacing w:line="280" w:lineRule="exact"/>
              <w:rPr>
                <w:rFonts w:ascii="Gill Sans MT" w:hAnsi="Gill Sans MT"/>
                <w:b/>
                <w:bCs/>
                <w:color w:val="FFFFFF" w:themeColor="background1"/>
              </w:rPr>
            </w:pPr>
            <w:r w:rsidRPr="001359BE">
              <w:rPr>
                <w:rFonts w:ascii="Gill Sans MT" w:hAnsi="Gill Sans MT"/>
                <w:b/>
                <w:bCs/>
                <w:color w:val="FFFFFF" w:themeColor="background1"/>
              </w:rPr>
              <w:t xml:space="preserve">Beschut </w:t>
            </w:r>
            <w:r w:rsidR="00A12B19">
              <w:rPr>
                <w:rFonts w:ascii="Gill Sans MT" w:hAnsi="Gill Sans MT"/>
                <w:b/>
                <w:bCs/>
                <w:color w:val="FFFFFF" w:themeColor="background1"/>
              </w:rPr>
              <w:t>wonen</w:t>
            </w:r>
          </w:p>
        </w:tc>
      </w:tr>
      <w:tr w:rsidR="001359BE" w:rsidRPr="001359BE" w14:paraId="3644FDB8" w14:textId="77777777" w:rsidTr="009C66CE">
        <w:tc>
          <w:tcPr>
            <w:tcW w:w="1419" w:type="dxa"/>
          </w:tcPr>
          <w:p w14:paraId="2C051204" w14:textId="77777777" w:rsidR="001359BE" w:rsidRPr="001359BE" w:rsidRDefault="001359BE" w:rsidP="001359BE">
            <w:pPr>
              <w:spacing w:line="280" w:lineRule="exact"/>
              <w:rPr>
                <w:rFonts w:ascii="Gill Sans MT" w:hAnsi="Gill Sans MT"/>
                <w:b/>
                <w:bCs/>
              </w:rPr>
            </w:pPr>
            <w:r w:rsidRPr="001359BE">
              <w:rPr>
                <w:rFonts w:ascii="Gill Sans MT" w:hAnsi="Gill Sans MT"/>
                <w:b/>
                <w:bCs/>
              </w:rPr>
              <w:t>Cliënt</w:t>
            </w:r>
          </w:p>
        </w:tc>
        <w:tc>
          <w:tcPr>
            <w:tcW w:w="8363" w:type="dxa"/>
          </w:tcPr>
          <w:p w14:paraId="5990EE15" w14:textId="77777777" w:rsidR="001359BE" w:rsidRPr="001359BE" w:rsidRDefault="001359BE" w:rsidP="001359BE">
            <w:pPr>
              <w:spacing w:line="280" w:lineRule="exact"/>
              <w:rPr>
                <w:rFonts w:ascii="Gill Sans MT" w:eastAsiaTheme="minorEastAsia" w:hAnsi="Gill Sans MT"/>
                <w:i/>
                <w:iCs/>
              </w:rPr>
            </w:pPr>
            <w:r w:rsidRPr="001359BE">
              <w:rPr>
                <w:rFonts w:ascii="Gill Sans MT" w:eastAsiaTheme="minorEastAsia" w:hAnsi="Gill Sans MT"/>
                <w:i/>
                <w:iCs/>
              </w:rPr>
              <w:t>‘Ik heb een stabiel ziektebeeld, maar schommelingen kunnen optreden. Ik heb een veilige en beschutte woonomgeving nodig met begeleiding dichtbij en 24 uur per dag op afroep beschikbaar.’</w:t>
            </w:r>
          </w:p>
          <w:p w14:paraId="280A722C" w14:textId="77777777" w:rsidR="001359BE" w:rsidRPr="001359BE" w:rsidRDefault="001359BE" w:rsidP="001359BE">
            <w:pPr>
              <w:spacing w:line="280" w:lineRule="exact"/>
              <w:rPr>
                <w:rFonts w:ascii="Gill Sans MT" w:eastAsiaTheme="minorEastAsia" w:hAnsi="Gill Sans MT"/>
              </w:rPr>
            </w:pPr>
          </w:p>
          <w:p w14:paraId="33CAD3F5" w14:textId="60E561F6" w:rsidR="001359BE" w:rsidRPr="001359BE" w:rsidRDefault="001359BE" w:rsidP="001359BE">
            <w:pPr>
              <w:spacing w:line="280" w:lineRule="exact"/>
              <w:rPr>
                <w:rFonts w:ascii="Gill Sans MT" w:hAnsi="Gill Sans MT"/>
              </w:rPr>
            </w:pPr>
            <w:r w:rsidRPr="001359BE">
              <w:rPr>
                <w:rFonts w:ascii="Gill Sans MT" w:eastAsiaTheme="minorEastAsia" w:hAnsi="Gill Sans MT"/>
              </w:rPr>
              <w:t>De cliënt is bekend met psychische- en/of psychosociale problematiek en/of een licht verstandelijke beperkingen en/of verslavingsproblematiek</w:t>
            </w:r>
            <w:r w:rsidRPr="001359BE">
              <w:rPr>
                <w:rFonts w:ascii="Gill Sans MT" w:hAnsi="Gill Sans MT"/>
              </w:rPr>
              <w:t xml:space="preserve"> De cliënt ervaart beperkingen in de zelfredzaamheid en/of deelname aan de maatschappij. Er is meestal sprake van meervoudige problematiek waarbij er tegelijkertijd problemen spelen op verschillende leefgebieden. De cli</w:t>
            </w:r>
            <w:r>
              <w:rPr>
                <w:rFonts w:ascii="Gill Sans MT" w:hAnsi="Gill Sans MT"/>
              </w:rPr>
              <w:t>ë</w:t>
            </w:r>
            <w:r w:rsidRPr="001359BE">
              <w:rPr>
                <w:rFonts w:ascii="Gill Sans MT" w:hAnsi="Gill Sans MT"/>
              </w:rPr>
              <w:t>nt is tijdelijk niet in staat om zelfstandig te wonen en gebaat bij een beschutte woonomgeving.</w:t>
            </w:r>
            <w:r w:rsidR="009C66CE">
              <w:rPr>
                <w:rFonts w:ascii="Gill Sans MT" w:hAnsi="Gill Sans MT"/>
              </w:rPr>
              <w:t xml:space="preserve"> </w:t>
            </w:r>
          </w:p>
          <w:p w14:paraId="07322CE8" w14:textId="77777777" w:rsidR="001359BE" w:rsidRPr="001359BE" w:rsidRDefault="001359BE" w:rsidP="001359BE">
            <w:pPr>
              <w:spacing w:line="280" w:lineRule="exact"/>
              <w:rPr>
                <w:rFonts w:ascii="Gill Sans MT" w:hAnsi="Gill Sans MT"/>
              </w:rPr>
            </w:pPr>
          </w:p>
          <w:p w14:paraId="2AF17E06" w14:textId="5721AEBB" w:rsidR="001359BE" w:rsidRPr="001359BE" w:rsidRDefault="001359BE" w:rsidP="001359BE">
            <w:pPr>
              <w:spacing w:line="280" w:lineRule="exact"/>
              <w:rPr>
                <w:rFonts w:ascii="Gill Sans MT" w:eastAsiaTheme="minorEastAsia" w:hAnsi="Gill Sans MT"/>
              </w:rPr>
            </w:pPr>
            <w:r w:rsidRPr="001359BE">
              <w:rPr>
                <w:rFonts w:ascii="Gill Sans MT" w:eastAsiaTheme="minorEastAsia" w:hAnsi="Gill Sans MT"/>
              </w:rPr>
              <w:t>De cli</w:t>
            </w:r>
            <w:r>
              <w:rPr>
                <w:rFonts w:ascii="Gill Sans MT" w:eastAsiaTheme="minorEastAsia" w:hAnsi="Gill Sans MT"/>
              </w:rPr>
              <w:t>ë</w:t>
            </w:r>
            <w:r w:rsidRPr="001359BE">
              <w:rPr>
                <w:rFonts w:ascii="Gill Sans MT" w:eastAsiaTheme="minorEastAsia" w:hAnsi="Gill Sans MT"/>
              </w:rPr>
              <w:t>nt:</w:t>
            </w:r>
          </w:p>
          <w:p w14:paraId="0D7C796F" w14:textId="234FDB3E" w:rsidR="001359BE" w:rsidRPr="001359BE" w:rsidRDefault="001359BE" w:rsidP="00176BF9">
            <w:pPr>
              <w:pStyle w:val="ListParagraph"/>
              <w:numPr>
                <w:ilvl w:val="0"/>
                <w:numId w:val="9"/>
              </w:numPr>
              <w:spacing w:line="280" w:lineRule="exact"/>
              <w:rPr>
                <w:rFonts w:ascii="Gill Sans MT" w:eastAsiaTheme="minorEastAsia" w:hAnsi="Gill Sans MT"/>
              </w:rPr>
            </w:pPr>
            <w:r>
              <w:rPr>
                <w:rFonts w:ascii="Gill Sans MT" w:hAnsi="Gill Sans MT"/>
              </w:rPr>
              <w:t>H</w:t>
            </w:r>
            <w:r w:rsidRPr="001359BE">
              <w:rPr>
                <w:rFonts w:ascii="Gill Sans MT" w:hAnsi="Gill Sans MT"/>
              </w:rPr>
              <w:t>eeft een stabiel ziektebeeld, maar het kan voorkomen dat er in periodes sprake is van een instabieler beeld.</w:t>
            </w:r>
          </w:p>
          <w:p w14:paraId="7B4B5536" w14:textId="4A3F7DBD" w:rsidR="001359BE" w:rsidRPr="001359BE" w:rsidRDefault="001359BE" w:rsidP="00176BF9">
            <w:pPr>
              <w:pStyle w:val="ListParagraph"/>
              <w:numPr>
                <w:ilvl w:val="0"/>
                <w:numId w:val="9"/>
              </w:numPr>
              <w:spacing w:line="280" w:lineRule="exact"/>
              <w:rPr>
                <w:rFonts w:ascii="Gill Sans MT" w:hAnsi="Gill Sans MT"/>
              </w:rPr>
            </w:pPr>
            <w:r>
              <w:rPr>
                <w:rFonts w:ascii="Gill Sans MT" w:hAnsi="Gill Sans MT"/>
              </w:rPr>
              <w:t>I</w:t>
            </w:r>
            <w:r w:rsidRPr="001359BE">
              <w:rPr>
                <w:rFonts w:ascii="Gill Sans MT" w:hAnsi="Gill Sans MT"/>
              </w:rPr>
              <w:t xml:space="preserve">s in stabiele periodes in staat om zelf hulp te vragen. </w:t>
            </w:r>
          </w:p>
          <w:p w14:paraId="1410FA2C" w14:textId="0E44DC84" w:rsidR="001359BE" w:rsidRPr="001359BE" w:rsidRDefault="001359BE" w:rsidP="00176BF9">
            <w:pPr>
              <w:pStyle w:val="ListParagraph"/>
              <w:numPr>
                <w:ilvl w:val="0"/>
                <w:numId w:val="9"/>
              </w:numPr>
              <w:spacing w:line="280" w:lineRule="exact"/>
              <w:rPr>
                <w:rFonts w:ascii="Gill Sans MT" w:hAnsi="Gill Sans MT"/>
              </w:rPr>
            </w:pPr>
            <w:r>
              <w:rPr>
                <w:rFonts w:ascii="Gill Sans MT" w:hAnsi="Gill Sans MT"/>
              </w:rPr>
              <w:t>K</w:t>
            </w:r>
            <w:r w:rsidRPr="001359BE">
              <w:rPr>
                <w:rFonts w:ascii="Gill Sans MT" w:hAnsi="Gill Sans MT"/>
              </w:rPr>
              <w:t>an omgaan met een uitgestelde hulpvraag, waarbij nabijheid volstaat</w:t>
            </w:r>
            <w:r w:rsidR="00453A73">
              <w:rPr>
                <w:rFonts w:ascii="Gill Sans MT" w:hAnsi="Gill Sans MT"/>
              </w:rPr>
              <w:t>.</w:t>
            </w:r>
          </w:p>
          <w:p w14:paraId="6A5A1FB5" w14:textId="1EEEAC26" w:rsidR="001359BE" w:rsidRPr="001359BE" w:rsidRDefault="001359BE" w:rsidP="00176BF9">
            <w:pPr>
              <w:pStyle w:val="ListParagraph"/>
              <w:numPr>
                <w:ilvl w:val="0"/>
                <w:numId w:val="9"/>
              </w:numPr>
              <w:spacing w:line="280" w:lineRule="exact"/>
              <w:rPr>
                <w:rFonts w:ascii="Gill Sans MT" w:eastAsiaTheme="minorEastAsia" w:hAnsi="Gill Sans MT"/>
              </w:rPr>
            </w:pPr>
            <w:r>
              <w:rPr>
                <w:rFonts w:ascii="Gill Sans MT" w:hAnsi="Gill Sans MT"/>
              </w:rPr>
              <w:lastRenderedPageBreak/>
              <w:t>O</w:t>
            </w:r>
            <w:r w:rsidRPr="001359BE">
              <w:rPr>
                <w:rFonts w:ascii="Gill Sans MT" w:hAnsi="Gill Sans MT"/>
              </w:rPr>
              <w:t>ver het algemeen kan de cliënt een minder stabiele periode bij zichzelf herkennen en weet dat hij dan een beroep op de begeleiding moet doen. Tevens heeft de begeleiding een signalerende rol om passende interventies uit te voeren.</w:t>
            </w:r>
          </w:p>
          <w:p w14:paraId="1E7F45A9" w14:textId="7F93D856" w:rsidR="001359BE" w:rsidRPr="001359BE" w:rsidRDefault="001359BE" w:rsidP="00176BF9">
            <w:pPr>
              <w:pStyle w:val="ListParagraph"/>
              <w:numPr>
                <w:ilvl w:val="0"/>
                <w:numId w:val="9"/>
              </w:numPr>
              <w:spacing w:line="280" w:lineRule="exact"/>
              <w:rPr>
                <w:rFonts w:ascii="Gill Sans MT" w:hAnsi="Gill Sans MT"/>
              </w:rPr>
            </w:pPr>
            <w:r>
              <w:rPr>
                <w:rFonts w:ascii="Gill Sans MT" w:hAnsi="Gill Sans MT"/>
              </w:rPr>
              <w:t>H</w:t>
            </w:r>
            <w:r w:rsidRPr="001359BE">
              <w:rPr>
                <w:rFonts w:ascii="Gill Sans MT" w:hAnsi="Gill Sans MT"/>
              </w:rPr>
              <w:t>eeft beperkt of voldoende inzicht in eigen problematiek.</w:t>
            </w:r>
          </w:p>
          <w:p w14:paraId="13A0353F" w14:textId="439063ED" w:rsidR="001359BE" w:rsidRPr="001359BE" w:rsidRDefault="001359BE" w:rsidP="00176BF9">
            <w:pPr>
              <w:pStyle w:val="ListParagraph"/>
              <w:numPr>
                <w:ilvl w:val="0"/>
                <w:numId w:val="9"/>
              </w:numPr>
              <w:spacing w:line="280" w:lineRule="exact"/>
              <w:rPr>
                <w:rFonts w:ascii="Gill Sans MT" w:hAnsi="Gill Sans MT"/>
              </w:rPr>
            </w:pPr>
            <w:r>
              <w:rPr>
                <w:rFonts w:ascii="Gill Sans MT" w:hAnsi="Gill Sans MT"/>
              </w:rPr>
              <w:t>H</w:t>
            </w:r>
            <w:r w:rsidRPr="001359BE">
              <w:rPr>
                <w:rFonts w:ascii="Gill Sans MT" w:hAnsi="Gill Sans MT"/>
              </w:rPr>
              <w:t>eeft ondersteuning nodig bij het (h)erkennen van en leren omgaan met zijn of haar problematiek.</w:t>
            </w:r>
          </w:p>
          <w:p w14:paraId="042764FE" w14:textId="290B8F22" w:rsidR="001359BE" w:rsidRPr="001359BE" w:rsidRDefault="001359BE" w:rsidP="00176BF9">
            <w:pPr>
              <w:pStyle w:val="ListParagraph"/>
              <w:numPr>
                <w:ilvl w:val="0"/>
                <w:numId w:val="9"/>
              </w:numPr>
              <w:spacing w:line="280" w:lineRule="exact"/>
              <w:rPr>
                <w:rFonts w:ascii="Gill Sans MT" w:hAnsi="Gill Sans MT"/>
              </w:rPr>
            </w:pPr>
            <w:r>
              <w:rPr>
                <w:rFonts w:ascii="Gill Sans MT" w:hAnsi="Gill Sans MT"/>
              </w:rPr>
              <w:t>I</w:t>
            </w:r>
            <w:r w:rsidRPr="001359BE">
              <w:rPr>
                <w:rFonts w:ascii="Gill Sans MT" w:hAnsi="Gill Sans MT"/>
              </w:rPr>
              <w:t xml:space="preserve">s tijdelijk niet in staat om zelfstandig te wonen. </w:t>
            </w:r>
          </w:p>
          <w:p w14:paraId="765A131A" w14:textId="2D40162C" w:rsidR="001359BE" w:rsidRPr="001359BE" w:rsidRDefault="001359BE" w:rsidP="00176BF9">
            <w:pPr>
              <w:pStyle w:val="ListParagraph"/>
              <w:numPr>
                <w:ilvl w:val="0"/>
                <w:numId w:val="9"/>
              </w:numPr>
              <w:spacing w:line="280" w:lineRule="exact"/>
              <w:rPr>
                <w:rFonts w:ascii="Gill Sans MT" w:hAnsi="Gill Sans MT"/>
              </w:rPr>
            </w:pPr>
            <w:r>
              <w:rPr>
                <w:rFonts w:ascii="Gill Sans MT" w:hAnsi="Gill Sans MT"/>
              </w:rPr>
              <w:t>H</w:t>
            </w:r>
            <w:r w:rsidRPr="001359BE">
              <w:rPr>
                <w:rFonts w:ascii="Gill Sans MT" w:hAnsi="Gill Sans MT"/>
              </w:rPr>
              <w:t>eeft een niet uitstelbare hulpvraag.</w:t>
            </w:r>
            <w:r w:rsidR="009C66CE">
              <w:rPr>
                <w:rFonts w:ascii="Gill Sans MT" w:hAnsi="Gill Sans MT"/>
              </w:rPr>
              <w:t xml:space="preserve"> </w:t>
            </w:r>
          </w:p>
          <w:p w14:paraId="789BBA70" w14:textId="7F6568B0" w:rsidR="001359BE" w:rsidRPr="001359BE" w:rsidRDefault="001359BE" w:rsidP="00176BF9">
            <w:pPr>
              <w:pStyle w:val="ListParagraph"/>
              <w:numPr>
                <w:ilvl w:val="0"/>
                <w:numId w:val="9"/>
              </w:numPr>
              <w:spacing w:line="280" w:lineRule="exact"/>
              <w:rPr>
                <w:rFonts w:ascii="Gill Sans MT" w:hAnsi="Gill Sans MT"/>
              </w:rPr>
            </w:pPr>
            <w:r>
              <w:rPr>
                <w:rFonts w:ascii="Gill Sans MT" w:hAnsi="Gill Sans MT"/>
              </w:rPr>
              <w:t>I</w:t>
            </w:r>
            <w:r w:rsidRPr="001359BE">
              <w:rPr>
                <w:rFonts w:ascii="Gill Sans MT" w:hAnsi="Gill Sans MT"/>
              </w:rPr>
              <w:t xml:space="preserve">s gebaat bij een beschutte en geclusterde woonomgeving, met agogisch klimaat (woonzorg) en met 24- uurs nabijheid door bereikbaarheid en een kantoor in </w:t>
            </w:r>
            <w:r w:rsidR="00EE79E3">
              <w:rPr>
                <w:rFonts w:ascii="Gill Sans MT" w:hAnsi="Gill Sans MT"/>
              </w:rPr>
              <w:t xml:space="preserve">de </w:t>
            </w:r>
            <w:r w:rsidRPr="001359BE">
              <w:rPr>
                <w:rFonts w:ascii="Gill Sans MT" w:hAnsi="Gill Sans MT"/>
              </w:rPr>
              <w:t xml:space="preserve">nabije omgeving. </w:t>
            </w:r>
          </w:p>
          <w:p w14:paraId="094C4D68" w14:textId="73013FEF" w:rsidR="001359BE" w:rsidRPr="001359BE" w:rsidRDefault="001359BE" w:rsidP="00176BF9">
            <w:pPr>
              <w:pStyle w:val="ListParagraph"/>
              <w:numPr>
                <w:ilvl w:val="0"/>
                <w:numId w:val="9"/>
              </w:numPr>
              <w:spacing w:line="280" w:lineRule="exact"/>
              <w:rPr>
                <w:rFonts w:ascii="Gill Sans MT" w:hAnsi="Gill Sans MT"/>
              </w:rPr>
            </w:pPr>
            <w:r>
              <w:rPr>
                <w:rFonts w:ascii="Gill Sans MT" w:hAnsi="Gill Sans MT"/>
              </w:rPr>
              <w:t>H</w:t>
            </w:r>
            <w:r w:rsidRPr="001359BE">
              <w:rPr>
                <w:rFonts w:ascii="Gill Sans MT" w:hAnsi="Gill Sans MT"/>
              </w:rPr>
              <w:t>eeft dagelijkse begeleiding nodig gericht op stabilisatie, herstel, stimuleren, samendoen, oefenen, structuur bieden, ventileren, overvraging voorkomen en doorontwikkeling/ verdieping van de aangeleerde vaardigheden.</w:t>
            </w:r>
          </w:p>
          <w:p w14:paraId="4F4245DA" w14:textId="6F92ED39" w:rsidR="001359BE" w:rsidRPr="001359BE" w:rsidRDefault="001359BE" w:rsidP="00176BF9">
            <w:pPr>
              <w:pStyle w:val="ListParagraph"/>
              <w:numPr>
                <w:ilvl w:val="0"/>
                <w:numId w:val="9"/>
              </w:numPr>
              <w:spacing w:line="280" w:lineRule="exact"/>
              <w:rPr>
                <w:rFonts w:ascii="Gill Sans MT" w:hAnsi="Gill Sans MT"/>
              </w:rPr>
            </w:pPr>
            <w:r w:rsidRPr="001359BE">
              <w:rPr>
                <w:rFonts w:ascii="Gill Sans MT" w:hAnsi="Gill Sans MT"/>
              </w:rPr>
              <w:t>(</w:t>
            </w:r>
            <w:r>
              <w:rPr>
                <w:rFonts w:ascii="Gill Sans MT" w:hAnsi="Gill Sans MT"/>
              </w:rPr>
              <w:t>E</w:t>
            </w:r>
            <w:r w:rsidRPr="001359BE">
              <w:rPr>
                <w:rFonts w:ascii="Gill Sans MT" w:hAnsi="Gill Sans MT"/>
              </w:rPr>
              <w:t>n zijn omgeving) leert (leren) vaardigheden om voldoende te participeren, dagelijkse levensverrichtingen uit te voeren en het persoonlijk leven te structureren en daar zo veel mogelijk regie over te voeren.</w:t>
            </w:r>
          </w:p>
          <w:p w14:paraId="3C7EA971" w14:textId="77777777" w:rsidR="001359BE" w:rsidRPr="001359BE" w:rsidRDefault="001359BE" w:rsidP="001359BE">
            <w:pPr>
              <w:spacing w:line="280" w:lineRule="exact"/>
              <w:rPr>
                <w:rFonts w:ascii="Gill Sans MT" w:hAnsi="Gill Sans MT"/>
              </w:rPr>
            </w:pPr>
          </w:p>
          <w:p w14:paraId="62372772" w14:textId="77777777" w:rsidR="001359BE" w:rsidRPr="001359BE" w:rsidRDefault="001359BE" w:rsidP="001359BE">
            <w:pPr>
              <w:spacing w:line="280" w:lineRule="exact"/>
              <w:rPr>
                <w:rFonts w:ascii="Gill Sans MT" w:hAnsi="Gill Sans MT"/>
              </w:rPr>
            </w:pPr>
            <w:r w:rsidRPr="001359BE">
              <w:rPr>
                <w:rFonts w:ascii="Gill Sans MT" w:hAnsi="Gill Sans MT"/>
              </w:rPr>
              <w:t xml:space="preserve">De begeleiding heeft als doel het vergroten van de eigen regie, waaronder het aanleren van nieuwe (en of herstel van verloren) competenties en vaardigheden. Het doel van de begeleiding is ook het vergroten van de zelfredzaamheid van de cliënt en het waarborgen van de stabiliteit van de cliënt. De begeleiding is in de nabijheid van de cliënt en wanneer het nodig is kan de cliënt er beroep op doen. </w:t>
            </w:r>
          </w:p>
          <w:p w14:paraId="78F1209E" w14:textId="2F8F68B0" w:rsidR="001359BE" w:rsidRPr="001359BE" w:rsidRDefault="001359BE" w:rsidP="001359BE">
            <w:pPr>
              <w:spacing w:line="280" w:lineRule="exact"/>
              <w:rPr>
                <w:rFonts w:ascii="Gill Sans MT" w:hAnsi="Gill Sans MT"/>
              </w:rPr>
            </w:pPr>
            <w:r w:rsidRPr="001359BE">
              <w:rPr>
                <w:rFonts w:ascii="Gill Sans MT" w:hAnsi="Gill Sans MT"/>
              </w:rPr>
              <w:t xml:space="preserve">Op momenten kan het nodig zijn om de regie van de </w:t>
            </w:r>
            <w:r w:rsidR="00643D75">
              <w:rPr>
                <w:rFonts w:ascii="Gill Sans MT" w:hAnsi="Gill Sans MT"/>
              </w:rPr>
              <w:t>cliënt</w:t>
            </w:r>
            <w:r w:rsidRPr="001359BE">
              <w:rPr>
                <w:rFonts w:ascii="Gill Sans MT" w:hAnsi="Gill Sans MT"/>
              </w:rPr>
              <w:t xml:space="preserve"> over te nemen. Het doel is om hierbij te streven naar eigen regie. </w:t>
            </w:r>
          </w:p>
          <w:p w14:paraId="557D564B" w14:textId="77777777" w:rsidR="001359BE" w:rsidRPr="001359BE" w:rsidRDefault="001359BE" w:rsidP="001359BE">
            <w:pPr>
              <w:spacing w:line="280" w:lineRule="exact"/>
              <w:rPr>
                <w:rFonts w:ascii="Gill Sans MT" w:hAnsi="Gill Sans MT"/>
              </w:rPr>
            </w:pPr>
          </w:p>
          <w:p w14:paraId="44644FB1" w14:textId="77777777" w:rsidR="001359BE" w:rsidRPr="001359BE" w:rsidRDefault="001359BE" w:rsidP="001359BE">
            <w:pPr>
              <w:spacing w:line="280" w:lineRule="exact"/>
              <w:rPr>
                <w:rFonts w:ascii="Gill Sans MT" w:hAnsi="Gill Sans MT"/>
              </w:rPr>
            </w:pPr>
            <w:r w:rsidRPr="001359BE">
              <w:rPr>
                <w:rFonts w:ascii="Gill Sans MT" w:hAnsi="Gill Sans MT"/>
              </w:rPr>
              <w:t>Er kan begeleiding nodig zijn bij:</w:t>
            </w:r>
          </w:p>
          <w:p w14:paraId="575207F9" w14:textId="77777777" w:rsidR="001359BE" w:rsidRPr="001359BE" w:rsidRDefault="001359BE" w:rsidP="00176BF9">
            <w:pPr>
              <w:pStyle w:val="ListParagraph"/>
              <w:numPr>
                <w:ilvl w:val="0"/>
                <w:numId w:val="10"/>
              </w:numPr>
              <w:spacing w:line="280" w:lineRule="exact"/>
              <w:rPr>
                <w:rFonts w:ascii="Gill Sans MT" w:hAnsi="Gill Sans MT"/>
              </w:rPr>
            </w:pPr>
            <w:r w:rsidRPr="001359BE">
              <w:rPr>
                <w:rFonts w:ascii="Gill Sans MT" w:hAnsi="Gill Sans MT"/>
              </w:rPr>
              <w:t xml:space="preserve">Het tijdelijk bieden van een beschutte woonomgeving. </w:t>
            </w:r>
          </w:p>
          <w:p w14:paraId="0108D106" w14:textId="12A38515" w:rsidR="001359BE" w:rsidRPr="001359BE" w:rsidRDefault="001359BE" w:rsidP="00176BF9">
            <w:pPr>
              <w:pStyle w:val="ListParagraph"/>
              <w:numPr>
                <w:ilvl w:val="0"/>
                <w:numId w:val="10"/>
              </w:numPr>
              <w:spacing w:line="280" w:lineRule="exact"/>
              <w:rPr>
                <w:rFonts w:ascii="Gill Sans MT" w:hAnsi="Gill Sans MT"/>
              </w:rPr>
            </w:pPr>
            <w:r>
              <w:rPr>
                <w:rFonts w:ascii="Gill Sans MT" w:hAnsi="Gill Sans MT"/>
              </w:rPr>
              <w:t>H</w:t>
            </w:r>
            <w:r w:rsidRPr="001359BE">
              <w:rPr>
                <w:rFonts w:ascii="Gill Sans MT" w:hAnsi="Gill Sans MT"/>
              </w:rPr>
              <w:t>et verbeteren van het psychisch welbevinden van de cliënt</w:t>
            </w:r>
            <w:r w:rsidR="00EE79E3">
              <w:rPr>
                <w:rFonts w:ascii="Gill Sans MT" w:hAnsi="Gill Sans MT"/>
              </w:rPr>
              <w:t>.</w:t>
            </w:r>
            <w:r w:rsidR="009C66CE">
              <w:rPr>
                <w:rFonts w:ascii="Gill Sans MT" w:hAnsi="Gill Sans MT"/>
              </w:rPr>
              <w:t xml:space="preserve"> </w:t>
            </w:r>
          </w:p>
          <w:p w14:paraId="4A47866E" w14:textId="69BE856A" w:rsidR="001359BE" w:rsidRPr="001359BE" w:rsidRDefault="001359BE" w:rsidP="00176BF9">
            <w:pPr>
              <w:pStyle w:val="ListParagraph"/>
              <w:numPr>
                <w:ilvl w:val="0"/>
                <w:numId w:val="10"/>
              </w:numPr>
              <w:spacing w:line="280" w:lineRule="exact"/>
              <w:rPr>
                <w:rFonts w:ascii="Gill Sans MT" w:hAnsi="Gill Sans MT"/>
              </w:rPr>
            </w:pPr>
            <w:r>
              <w:rPr>
                <w:rFonts w:ascii="Gill Sans MT" w:hAnsi="Gill Sans MT"/>
              </w:rPr>
              <w:t>H</w:t>
            </w:r>
            <w:r w:rsidRPr="001359BE">
              <w:rPr>
                <w:rFonts w:ascii="Gill Sans MT" w:hAnsi="Gill Sans MT"/>
              </w:rPr>
              <w:t>et terugkrijgen of vergroten van de eigen kracht en eigen regie met positief effect op een of meerdere leefgebieden </w:t>
            </w:r>
          </w:p>
          <w:p w14:paraId="34FD0D18" w14:textId="2558FD0E" w:rsidR="001359BE" w:rsidRPr="001359BE" w:rsidRDefault="001359BE" w:rsidP="00176BF9">
            <w:pPr>
              <w:pStyle w:val="ListParagraph"/>
              <w:numPr>
                <w:ilvl w:val="0"/>
                <w:numId w:val="10"/>
              </w:numPr>
              <w:spacing w:line="280" w:lineRule="exact"/>
              <w:rPr>
                <w:rFonts w:ascii="Gill Sans MT" w:hAnsi="Gill Sans MT"/>
              </w:rPr>
            </w:pPr>
            <w:r>
              <w:rPr>
                <w:rFonts w:ascii="Gill Sans MT" w:hAnsi="Gill Sans MT"/>
              </w:rPr>
              <w:t>V</w:t>
            </w:r>
            <w:r w:rsidRPr="001359BE">
              <w:rPr>
                <w:rFonts w:ascii="Gill Sans MT" w:hAnsi="Gill Sans MT"/>
              </w:rPr>
              <w:t>erduidelijken en inzichtelijk maken van de hulpvraag en het tijdig leren stellen van deze hulpvraag. </w:t>
            </w:r>
          </w:p>
          <w:p w14:paraId="6AEC1C92" w14:textId="6B2A1EB5" w:rsidR="001359BE" w:rsidRPr="001359BE" w:rsidRDefault="001359BE" w:rsidP="00176BF9">
            <w:pPr>
              <w:pStyle w:val="ListParagraph"/>
              <w:numPr>
                <w:ilvl w:val="0"/>
                <w:numId w:val="10"/>
              </w:numPr>
              <w:spacing w:line="280" w:lineRule="exact"/>
              <w:rPr>
                <w:rFonts w:ascii="Gill Sans MT" w:hAnsi="Gill Sans MT"/>
              </w:rPr>
            </w:pPr>
            <w:r>
              <w:rPr>
                <w:rFonts w:ascii="Gill Sans MT" w:hAnsi="Gill Sans MT"/>
              </w:rPr>
              <w:t>H</w:t>
            </w:r>
            <w:r w:rsidRPr="001359BE">
              <w:rPr>
                <w:rFonts w:ascii="Gill Sans MT" w:hAnsi="Gill Sans MT"/>
              </w:rPr>
              <w:t>et aanleren en oefenen van (nieuwe) vaardigheden die de zelfstandigheid vergroten.</w:t>
            </w:r>
          </w:p>
          <w:p w14:paraId="7F10F87C" w14:textId="4DDB7541" w:rsidR="001359BE" w:rsidRPr="001359BE" w:rsidRDefault="001359BE" w:rsidP="00176BF9">
            <w:pPr>
              <w:pStyle w:val="ListParagraph"/>
              <w:numPr>
                <w:ilvl w:val="0"/>
                <w:numId w:val="10"/>
              </w:numPr>
              <w:spacing w:line="280" w:lineRule="exact"/>
              <w:rPr>
                <w:rFonts w:ascii="Gill Sans MT" w:hAnsi="Gill Sans MT"/>
              </w:rPr>
            </w:pPr>
            <w:r>
              <w:rPr>
                <w:rFonts w:ascii="Gill Sans MT" w:hAnsi="Gill Sans MT"/>
              </w:rPr>
              <w:t>H</w:t>
            </w:r>
            <w:r w:rsidRPr="001359BE">
              <w:rPr>
                <w:rFonts w:ascii="Gill Sans MT" w:hAnsi="Gill Sans MT"/>
              </w:rPr>
              <w:t>et stimuleren tot deelname aan activiteiten en het (leren) aangaan van sociale contacten met anderen</w:t>
            </w:r>
            <w:r w:rsidR="00EE79E3">
              <w:rPr>
                <w:rFonts w:ascii="Gill Sans MT" w:hAnsi="Gill Sans MT"/>
              </w:rPr>
              <w:t>.</w:t>
            </w:r>
            <w:r w:rsidRPr="001359BE">
              <w:rPr>
                <w:rFonts w:ascii="Gill Sans MT" w:hAnsi="Gill Sans MT"/>
              </w:rPr>
              <w:t> </w:t>
            </w:r>
          </w:p>
          <w:p w14:paraId="4919992B" w14:textId="4E40EF38" w:rsidR="001359BE" w:rsidRPr="001359BE" w:rsidRDefault="001359BE" w:rsidP="00176BF9">
            <w:pPr>
              <w:pStyle w:val="ListParagraph"/>
              <w:numPr>
                <w:ilvl w:val="0"/>
                <w:numId w:val="10"/>
              </w:numPr>
              <w:spacing w:line="280" w:lineRule="exact"/>
              <w:rPr>
                <w:rFonts w:ascii="Gill Sans MT" w:hAnsi="Gill Sans MT"/>
              </w:rPr>
            </w:pPr>
            <w:r>
              <w:rPr>
                <w:rFonts w:ascii="Gill Sans MT" w:hAnsi="Gill Sans MT"/>
              </w:rPr>
              <w:t>D</w:t>
            </w:r>
            <w:r w:rsidRPr="001359BE">
              <w:rPr>
                <w:rFonts w:ascii="Gill Sans MT" w:hAnsi="Gill Sans MT"/>
              </w:rPr>
              <w:t>oorbreken van- en handvaten bieden bij vaste patronen van de cliënt. </w:t>
            </w:r>
          </w:p>
          <w:p w14:paraId="7615E4A7" w14:textId="60C27DCC" w:rsidR="001359BE" w:rsidRPr="001359BE" w:rsidRDefault="001359BE" w:rsidP="00176BF9">
            <w:pPr>
              <w:pStyle w:val="ListParagraph"/>
              <w:numPr>
                <w:ilvl w:val="0"/>
                <w:numId w:val="10"/>
              </w:numPr>
              <w:spacing w:line="280" w:lineRule="exact"/>
              <w:rPr>
                <w:rFonts w:ascii="Gill Sans MT" w:hAnsi="Gill Sans MT"/>
              </w:rPr>
            </w:pPr>
            <w:r w:rsidRPr="001359BE">
              <w:rPr>
                <w:rFonts w:ascii="Gill Sans MT" w:hAnsi="Gill Sans MT"/>
              </w:rPr>
              <w:t xml:space="preserve">Tijdige interventies bij terugval of escalaties. En extra inspanning op het gebied van communicatie met het netwerk en netwerkpartners van de </w:t>
            </w:r>
            <w:r w:rsidR="00643D75">
              <w:rPr>
                <w:rFonts w:ascii="Gill Sans MT" w:hAnsi="Gill Sans MT"/>
              </w:rPr>
              <w:t>cliënt</w:t>
            </w:r>
            <w:r w:rsidRPr="001359BE">
              <w:rPr>
                <w:rFonts w:ascii="Gill Sans MT" w:hAnsi="Gill Sans MT"/>
              </w:rPr>
              <w:t>.</w:t>
            </w:r>
            <w:r w:rsidR="009C66CE">
              <w:rPr>
                <w:rFonts w:ascii="Gill Sans MT" w:hAnsi="Gill Sans MT"/>
              </w:rPr>
              <w:t xml:space="preserve"> </w:t>
            </w:r>
          </w:p>
          <w:p w14:paraId="40F1D94C" w14:textId="772E20FE" w:rsidR="001359BE" w:rsidRPr="001359BE" w:rsidRDefault="001359BE" w:rsidP="00176BF9">
            <w:pPr>
              <w:pStyle w:val="ListParagraph"/>
              <w:numPr>
                <w:ilvl w:val="0"/>
                <w:numId w:val="10"/>
              </w:numPr>
              <w:spacing w:line="280" w:lineRule="exact"/>
              <w:rPr>
                <w:rFonts w:ascii="Gill Sans MT" w:hAnsi="Gill Sans MT"/>
              </w:rPr>
            </w:pPr>
            <w:r>
              <w:rPr>
                <w:rFonts w:ascii="Gill Sans MT" w:hAnsi="Gill Sans MT"/>
              </w:rPr>
              <w:t>H</w:t>
            </w:r>
            <w:r w:rsidRPr="001359BE">
              <w:rPr>
                <w:rFonts w:ascii="Gill Sans MT" w:hAnsi="Gill Sans MT"/>
              </w:rPr>
              <w:t>et inzicht verkrijgen in de eigen psychosociale problematiek, deze leren (h)erkennen en hiermee om leren gaan</w:t>
            </w:r>
            <w:r w:rsidR="00EE79E3">
              <w:rPr>
                <w:rFonts w:ascii="Gill Sans MT" w:hAnsi="Gill Sans MT"/>
              </w:rPr>
              <w:t>.</w:t>
            </w:r>
            <w:r w:rsidRPr="001359BE">
              <w:rPr>
                <w:rFonts w:ascii="Gill Sans MT" w:hAnsi="Gill Sans MT"/>
              </w:rPr>
              <w:t> </w:t>
            </w:r>
          </w:p>
          <w:p w14:paraId="192A118D" w14:textId="3FB49D12" w:rsidR="001359BE" w:rsidRPr="001359BE" w:rsidRDefault="001359BE" w:rsidP="00176BF9">
            <w:pPr>
              <w:pStyle w:val="ListParagraph"/>
              <w:numPr>
                <w:ilvl w:val="0"/>
                <w:numId w:val="10"/>
              </w:numPr>
              <w:spacing w:line="280" w:lineRule="exact"/>
              <w:rPr>
                <w:rFonts w:ascii="Gill Sans MT" w:hAnsi="Gill Sans MT"/>
              </w:rPr>
            </w:pPr>
            <w:r>
              <w:rPr>
                <w:rFonts w:ascii="Gill Sans MT" w:hAnsi="Gill Sans MT"/>
              </w:rPr>
              <w:t>A</w:t>
            </w:r>
            <w:r w:rsidRPr="001359BE">
              <w:rPr>
                <w:rFonts w:ascii="Gill Sans MT" w:hAnsi="Gill Sans MT"/>
              </w:rPr>
              <w:t>ctiveren en stimuleren van de cliënt en overzicht te krijgen</w:t>
            </w:r>
            <w:r w:rsidR="00EE79E3">
              <w:rPr>
                <w:rFonts w:ascii="Gill Sans MT" w:hAnsi="Gill Sans MT"/>
              </w:rPr>
              <w:t>.</w:t>
            </w:r>
            <w:r w:rsidRPr="001359BE">
              <w:rPr>
                <w:rFonts w:ascii="Gill Sans MT" w:hAnsi="Gill Sans MT"/>
              </w:rPr>
              <w:t> </w:t>
            </w:r>
          </w:p>
          <w:p w14:paraId="7DF018FF" w14:textId="0EFA8B7E" w:rsidR="001359BE" w:rsidRPr="001359BE" w:rsidRDefault="001359BE" w:rsidP="00176BF9">
            <w:pPr>
              <w:pStyle w:val="ListParagraph"/>
              <w:numPr>
                <w:ilvl w:val="0"/>
                <w:numId w:val="10"/>
              </w:numPr>
              <w:spacing w:line="280" w:lineRule="exact"/>
              <w:rPr>
                <w:rFonts w:ascii="Gill Sans MT" w:hAnsi="Gill Sans MT"/>
              </w:rPr>
            </w:pPr>
            <w:r>
              <w:rPr>
                <w:rFonts w:ascii="Gill Sans MT" w:hAnsi="Gill Sans MT"/>
              </w:rPr>
              <w:t>H</w:t>
            </w:r>
            <w:r w:rsidRPr="001359BE">
              <w:rPr>
                <w:rFonts w:ascii="Gill Sans MT" w:hAnsi="Gill Sans MT"/>
              </w:rPr>
              <w:t>et verkrijgen of realiseren van structuur en regelen van de dagelijkse routine en bezigheden bijv. door het aanbrengen van dag en/of weekstructuur of het bieden van een betekenisvolle invulling van de dag</w:t>
            </w:r>
            <w:r w:rsidR="00EE79E3">
              <w:rPr>
                <w:rFonts w:ascii="Gill Sans MT" w:hAnsi="Gill Sans MT"/>
              </w:rPr>
              <w:t>.</w:t>
            </w:r>
            <w:r w:rsidRPr="001359BE">
              <w:rPr>
                <w:rFonts w:ascii="Gill Sans MT" w:hAnsi="Gill Sans MT"/>
              </w:rPr>
              <w:t> </w:t>
            </w:r>
          </w:p>
          <w:p w14:paraId="7EFBF97A" w14:textId="21D831BB" w:rsidR="001359BE" w:rsidRPr="001359BE" w:rsidRDefault="001359BE" w:rsidP="00176BF9">
            <w:pPr>
              <w:pStyle w:val="ListParagraph"/>
              <w:numPr>
                <w:ilvl w:val="0"/>
                <w:numId w:val="10"/>
              </w:numPr>
              <w:spacing w:line="280" w:lineRule="exact"/>
              <w:rPr>
                <w:rFonts w:ascii="Gill Sans MT" w:hAnsi="Gill Sans MT"/>
              </w:rPr>
            </w:pPr>
            <w:r>
              <w:rPr>
                <w:rFonts w:ascii="Gill Sans MT" w:hAnsi="Gill Sans MT"/>
              </w:rPr>
              <w:lastRenderedPageBreak/>
              <w:t>H</w:t>
            </w:r>
            <w:r w:rsidRPr="001359BE">
              <w:rPr>
                <w:rFonts w:ascii="Gill Sans MT" w:hAnsi="Gill Sans MT"/>
              </w:rPr>
              <w:t>et aanspreken van de eigen kracht en het leervermogen van de cliënt en het cliëntsysteem. Waar mogelijk wordt initiatief voor begeleiding bij de cliënt neergelegd en wordt de begeleiding afgebouwd. </w:t>
            </w:r>
          </w:p>
          <w:p w14:paraId="239EAD7D" w14:textId="77777777" w:rsidR="001359BE" w:rsidRPr="001359BE" w:rsidRDefault="001359BE" w:rsidP="00176BF9">
            <w:pPr>
              <w:pStyle w:val="ListParagraph"/>
              <w:numPr>
                <w:ilvl w:val="0"/>
                <w:numId w:val="10"/>
              </w:numPr>
              <w:spacing w:line="280" w:lineRule="exact"/>
              <w:rPr>
                <w:rFonts w:ascii="Gill Sans MT" w:hAnsi="Gill Sans MT"/>
              </w:rPr>
            </w:pPr>
            <w:r w:rsidRPr="001359BE">
              <w:rPr>
                <w:rFonts w:ascii="Gill Sans MT" w:hAnsi="Gill Sans MT"/>
              </w:rPr>
              <w:t>Het omgaan met de financiën. Indien budgetbeheer tijdelijk noodzakelijk is, wordt dit door een onafhankelijke derde uitgevoerd.</w:t>
            </w:r>
          </w:p>
          <w:p w14:paraId="5583A45A" w14:textId="77777777" w:rsidR="001359BE" w:rsidRPr="001359BE" w:rsidRDefault="001359BE" w:rsidP="001359BE">
            <w:pPr>
              <w:spacing w:line="280" w:lineRule="exact"/>
              <w:rPr>
                <w:rFonts w:ascii="Gill Sans MT" w:hAnsi="Gill Sans MT"/>
              </w:rPr>
            </w:pPr>
          </w:p>
        </w:tc>
      </w:tr>
      <w:tr w:rsidR="001359BE" w:rsidRPr="001359BE" w14:paraId="05CE6754" w14:textId="77777777" w:rsidTr="009C66CE">
        <w:tc>
          <w:tcPr>
            <w:tcW w:w="1419" w:type="dxa"/>
          </w:tcPr>
          <w:p w14:paraId="0FC63A56" w14:textId="77777777" w:rsidR="001359BE" w:rsidRPr="001359BE" w:rsidRDefault="001359BE" w:rsidP="001359BE">
            <w:pPr>
              <w:spacing w:line="280" w:lineRule="exact"/>
              <w:rPr>
                <w:rFonts w:ascii="Gill Sans MT" w:hAnsi="Gill Sans MT"/>
                <w:b/>
                <w:bCs/>
              </w:rPr>
            </w:pPr>
            <w:r w:rsidRPr="001359BE">
              <w:rPr>
                <w:rFonts w:ascii="Gill Sans MT" w:hAnsi="Gill Sans MT"/>
                <w:b/>
                <w:bCs/>
              </w:rPr>
              <w:lastRenderedPageBreak/>
              <w:t>Opdracht</w:t>
            </w:r>
          </w:p>
        </w:tc>
        <w:tc>
          <w:tcPr>
            <w:tcW w:w="8363" w:type="dxa"/>
          </w:tcPr>
          <w:p w14:paraId="42B8BB73" w14:textId="77777777" w:rsidR="001359BE" w:rsidRPr="001359BE" w:rsidRDefault="001359BE" w:rsidP="001359BE">
            <w:pPr>
              <w:spacing w:line="280" w:lineRule="exact"/>
              <w:rPr>
                <w:rFonts w:ascii="Gill Sans MT" w:eastAsiaTheme="minorEastAsia" w:hAnsi="Gill Sans MT"/>
              </w:rPr>
            </w:pPr>
            <w:r w:rsidRPr="001359BE">
              <w:rPr>
                <w:rFonts w:ascii="Gill Sans MT" w:eastAsiaTheme="minorEastAsia" w:hAnsi="Gill Sans MT"/>
              </w:rPr>
              <w:t xml:space="preserve">Opdrachtnemer biedt dagelijkse begeleiding die bijdraagt aan het ontwikkelen van vaardigheden om zo zelfstandig mogelijk te kunnen wonen. </w:t>
            </w:r>
          </w:p>
          <w:p w14:paraId="43FC0C2F" w14:textId="77777777" w:rsidR="001359BE" w:rsidRPr="001359BE" w:rsidRDefault="001359BE" w:rsidP="001359BE">
            <w:pPr>
              <w:spacing w:line="280" w:lineRule="exact"/>
              <w:rPr>
                <w:rFonts w:ascii="Gill Sans MT" w:eastAsiaTheme="minorEastAsia" w:hAnsi="Gill Sans MT"/>
              </w:rPr>
            </w:pPr>
            <w:r w:rsidRPr="001359BE">
              <w:rPr>
                <w:rFonts w:ascii="Gill Sans MT" w:eastAsiaTheme="minorEastAsia" w:hAnsi="Gill Sans MT"/>
              </w:rPr>
              <w:t xml:space="preserve">De opdrachtnemer werkt aan resultaten gericht op door- en uitstroom en verwerkt deze in het begeleidingsplan. </w:t>
            </w:r>
          </w:p>
          <w:p w14:paraId="376C4602" w14:textId="77777777" w:rsidR="001359BE" w:rsidRPr="001359BE" w:rsidRDefault="001359BE" w:rsidP="001359BE">
            <w:pPr>
              <w:spacing w:line="280" w:lineRule="exact"/>
              <w:rPr>
                <w:rFonts w:ascii="Gill Sans MT" w:eastAsiaTheme="minorEastAsia" w:hAnsi="Gill Sans MT"/>
              </w:rPr>
            </w:pPr>
          </w:p>
          <w:p w14:paraId="4FC699E3" w14:textId="77777777" w:rsidR="001359BE" w:rsidRPr="001359BE" w:rsidRDefault="001359BE" w:rsidP="00176BF9">
            <w:pPr>
              <w:pStyle w:val="ListParagraph"/>
              <w:numPr>
                <w:ilvl w:val="0"/>
                <w:numId w:val="11"/>
              </w:numPr>
              <w:spacing w:line="280" w:lineRule="exact"/>
              <w:rPr>
                <w:rFonts w:ascii="Gill Sans MT" w:hAnsi="Gill Sans MT"/>
              </w:rPr>
            </w:pPr>
            <w:r w:rsidRPr="001359BE">
              <w:rPr>
                <w:rFonts w:ascii="Gill Sans MT" w:hAnsi="Gill Sans MT"/>
              </w:rPr>
              <w:t xml:space="preserve">Opdrachtnemer biedt dagelijkse begeleiding die bijdraagt aan het ontwikkelen van vaardigheden gericht op maatschappelijke deelname, herstel of het stabiliseren van het psychisch ziektebeeld. </w:t>
            </w:r>
          </w:p>
          <w:p w14:paraId="110A672B" w14:textId="2DDE16A6" w:rsidR="001359BE" w:rsidRPr="001359BE" w:rsidRDefault="001359BE" w:rsidP="00176BF9">
            <w:pPr>
              <w:pStyle w:val="ListParagraph"/>
              <w:numPr>
                <w:ilvl w:val="0"/>
                <w:numId w:val="11"/>
              </w:numPr>
              <w:spacing w:line="280" w:lineRule="exact"/>
              <w:rPr>
                <w:rFonts w:ascii="Gill Sans MT" w:hAnsi="Gill Sans MT"/>
              </w:rPr>
            </w:pPr>
            <w:r w:rsidRPr="001359BE">
              <w:rPr>
                <w:rFonts w:ascii="Gill Sans MT" w:hAnsi="Gill Sans MT"/>
              </w:rPr>
              <w:t xml:space="preserve">Opdrachtnemer levert een bijdrage aan het vergroten van de zelfredzaamheid. Dit gebeurt door middel van 24-uurs begeleiding in de nabijheid. </w:t>
            </w:r>
          </w:p>
          <w:p w14:paraId="57249DF5" w14:textId="043E94CE" w:rsidR="001359BE" w:rsidRPr="001359BE" w:rsidRDefault="001359BE" w:rsidP="00176BF9">
            <w:pPr>
              <w:pStyle w:val="ListParagraph"/>
              <w:numPr>
                <w:ilvl w:val="0"/>
                <w:numId w:val="11"/>
              </w:numPr>
              <w:spacing w:line="280" w:lineRule="exact"/>
              <w:rPr>
                <w:rFonts w:ascii="Gill Sans MT" w:hAnsi="Gill Sans MT"/>
              </w:rPr>
            </w:pPr>
            <w:r w:rsidRPr="001359BE">
              <w:rPr>
                <w:rFonts w:ascii="Gill Sans MT" w:hAnsi="Gill Sans MT"/>
              </w:rPr>
              <w:t xml:space="preserve">De opdrachtnemer sluit zo veel mogelijk aan bij het normale leven van de </w:t>
            </w:r>
            <w:r w:rsidR="00643D75">
              <w:rPr>
                <w:rFonts w:ascii="Gill Sans MT" w:hAnsi="Gill Sans MT"/>
              </w:rPr>
              <w:t>cliënt</w:t>
            </w:r>
            <w:r w:rsidRPr="001359BE">
              <w:rPr>
                <w:rFonts w:ascii="Gill Sans MT" w:hAnsi="Gill Sans MT"/>
              </w:rPr>
              <w:t xml:space="preserve"> en betrekt actief het sociale netwerk en de sociale basis bij de ondersteuning aan de cli</w:t>
            </w:r>
            <w:r>
              <w:rPr>
                <w:rFonts w:ascii="Gill Sans MT" w:hAnsi="Gill Sans MT"/>
              </w:rPr>
              <w:t>ë</w:t>
            </w:r>
            <w:r w:rsidRPr="001359BE">
              <w:rPr>
                <w:rFonts w:ascii="Gill Sans MT" w:hAnsi="Gill Sans MT"/>
              </w:rPr>
              <w:t xml:space="preserve">nt. </w:t>
            </w:r>
          </w:p>
          <w:p w14:paraId="32CCA8D4" w14:textId="77777777" w:rsidR="001359BE" w:rsidRPr="001359BE" w:rsidRDefault="001359BE" w:rsidP="00176BF9">
            <w:pPr>
              <w:pStyle w:val="ListParagraph"/>
              <w:numPr>
                <w:ilvl w:val="0"/>
                <w:numId w:val="11"/>
              </w:numPr>
              <w:spacing w:line="280" w:lineRule="exact"/>
              <w:rPr>
                <w:rFonts w:ascii="Gill Sans MT" w:eastAsiaTheme="minorEastAsia" w:hAnsi="Gill Sans MT"/>
              </w:rPr>
            </w:pPr>
            <w:r w:rsidRPr="001359BE">
              <w:rPr>
                <w:rFonts w:ascii="Gill Sans MT" w:eastAsia="Aptos" w:hAnsi="Gill Sans MT" w:cs="Aptos"/>
              </w:rPr>
              <w:t xml:space="preserve">Het verblijf wordt geboden in een tijdelijke en veilige omgeving, waarin wordt toegewerkt naar zo veel mogelijk zelfredzaamheid. </w:t>
            </w:r>
          </w:p>
          <w:p w14:paraId="7075AB46" w14:textId="77777777" w:rsidR="001359BE" w:rsidRPr="001359BE" w:rsidRDefault="001359BE" w:rsidP="00176BF9">
            <w:pPr>
              <w:pStyle w:val="ListParagraph"/>
              <w:numPr>
                <w:ilvl w:val="0"/>
                <w:numId w:val="11"/>
              </w:numPr>
              <w:spacing w:line="280" w:lineRule="exact"/>
              <w:rPr>
                <w:rFonts w:ascii="Gill Sans MT" w:hAnsi="Gill Sans MT"/>
              </w:rPr>
            </w:pPr>
            <w:r w:rsidRPr="001359BE">
              <w:rPr>
                <w:rFonts w:ascii="Gill Sans MT" w:hAnsi="Gill Sans MT"/>
              </w:rPr>
              <w:t>De opdrachtnemer werkt aan resultaten gericht op door- en uitstroom en verwerkt deze in het begeleidingsplan.</w:t>
            </w:r>
          </w:p>
          <w:p w14:paraId="6D388999" w14:textId="3CC60CFB" w:rsidR="001359BE" w:rsidRPr="001359BE" w:rsidRDefault="001359BE" w:rsidP="00176BF9">
            <w:pPr>
              <w:pStyle w:val="ListParagraph"/>
              <w:numPr>
                <w:ilvl w:val="0"/>
                <w:numId w:val="11"/>
              </w:numPr>
              <w:spacing w:line="280" w:lineRule="exact"/>
              <w:rPr>
                <w:rFonts w:ascii="Gill Sans MT" w:eastAsiaTheme="majorEastAsia" w:hAnsi="Gill Sans MT" w:cstheme="majorBidi"/>
              </w:rPr>
            </w:pPr>
            <w:r w:rsidRPr="001359BE">
              <w:rPr>
                <w:rFonts w:ascii="Gill Sans MT" w:eastAsiaTheme="majorEastAsia" w:hAnsi="Gill Sans MT" w:cstheme="majorBidi"/>
              </w:rPr>
              <w:t>Opdrachtnemer bewaakt of er nog sprake is van een 24</w:t>
            </w:r>
            <w:r>
              <w:rPr>
                <w:rFonts w:ascii="Gill Sans MT" w:eastAsiaTheme="majorEastAsia" w:hAnsi="Gill Sans MT" w:cstheme="majorBidi"/>
              </w:rPr>
              <w:t>-</w:t>
            </w:r>
            <w:r w:rsidRPr="001359BE">
              <w:rPr>
                <w:rFonts w:ascii="Gill Sans MT" w:eastAsiaTheme="majorEastAsia" w:hAnsi="Gill Sans MT" w:cstheme="majorBidi"/>
              </w:rPr>
              <w:t>uurs</w:t>
            </w:r>
            <w:r>
              <w:rPr>
                <w:rFonts w:ascii="Gill Sans MT" w:eastAsiaTheme="majorEastAsia" w:hAnsi="Gill Sans MT" w:cstheme="majorBidi"/>
              </w:rPr>
              <w:t xml:space="preserve"> </w:t>
            </w:r>
            <w:r w:rsidRPr="001359BE">
              <w:rPr>
                <w:rFonts w:ascii="Gill Sans MT" w:eastAsiaTheme="majorEastAsia" w:hAnsi="Gill Sans MT" w:cstheme="majorBidi"/>
              </w:rPr>
              <w:t>ondersteuningsbehoefte. Als de hulpvragen planbaar zijn en 24-uurs nabijheid niet meer nodig is, dan wordt verwacht dat de opdrachtnemer daarop anticipeert middels het tijdig in gang zetten van het uitstroomproces.</w:t>
            </w:r>
          </w:p>
          <w:p w14:paraId="2D03A573" w14:textId="77777777" w:rsidR="001359BE" w:rsidRPr="001359BE" w:rsidRDefault="001359BE" w:rsidP="00176BF9">
            <w:pPr>
              <w:pStyle w:val="ListParagraph"/>
              <w:numPr>
                <w:ilvl w:val="0"/>
                <w:numId w:val="11"/>
              </w:numPr>
              <w:spacing w:line="280" w:lineRule="exact"/>
              <w:rPr>
                <w:rFonts w:ascii="Gill Sans MT" w:hAnsi="Gill Sans MT"/>
              </w:rPr>
            </w:pPr>
            <w:r w:rsidRPr="001359BE">
              <w:rPr>
                <w:rFonts w:ascii="Gill Sans MT" w:hAnsi="Gill Sans MT"/>
              </w:rPr>
              <w:t>Opdrachtnemer bewaakt of er nog sprake is van een hulpvraag die past binnen het wettelijk kader van de Wmo. Als de hulpvraag zodanig is geworden dat Wlz passend is, dan wordt verwacht dat de opdrachtnemer daarop anticipeert.</w:t>
            </w:r>
          </w:p>
          <w:p w14:paraId="0CBE9107" w14:textId="77777777" w:rsidR="001359BE" w:rsidRPr="001359BE" w:rsidRDefault="001359BE" w:rsidP="001359BE">
            <w:pPr>
              <w:spacing w:line="280" w:lineRule="exact"/>
              <w:rPr>
                <w:rFonts w:ascii="Gill Sans MT" w:eastAsiaTheme="minorEastAsia" w:hAnsi="Gill Sans MT"/>
              </w:rPr>
            </w:pPr>
          </w:p>
        </w:tc>
      </w:tr>
      <w:tr w:rsidR="001359BE" w:rsidRPr="001359BE" w14:paraId="39849DE0" w14:textId="77777777" w:rsidTr="009C66CE">
        <w:tc>
          <w:tcPr>
            <w:tcW w:w="1419" w:type="dxa"/>
          </w:tcPr>
          <w:p w14:paraId="5A5EB451" w14:textId="77777777" w:rsidR="001359BE" w:rsidRPr="001359BE" w:rsidRDefault="001359BE" w:rsidP="001359BE">
            <w:pPr>
              <w:spacing w:line="280" w:lineRule="exact"/>
              <w:rPr>
                <w:rFonts w:ascii="Gill Sans MT" w:hAnsi="Gill Sans MT"/>
                <w:b/>
                <w:bCs/>
              </w:rPr>
            </w:pPr>
            <w:r w:rsidRPr="001359BE">
              <w:rPr>
                <w:rFonts w:ascii="Gill Sans MT" w:hAnsi="Gill Sans MT"/>
                <w:b/>
                <w:bCs/>
              </w:rPr>
              <w:t>Eisen aan inhoud</w:t>
            </w:r>
          </w:p>
        </w:tc>
        <w:tc>
          <w:tcPr>
            <w:tcW w:w="8363" w:type="dxa"/>
          </w:tcPr>
          <w:p w14:paraId="7E38671B" w14:textId="77777777" w:rsidR="001359BE" w:rsidRPr="001359BE" w:rsidRDefault="001359BE" w:rsidP="00176BF9">
            <w:pPr>
              <w:pStyle w:val="ListParagraph"/>
              <w:numPr>
                <w:ilvl w:val="0"/>
                <w:numId w:val="12"/>
              </w:numPr>
              <w:spacing w:line="280" w:lineRule="exact"/>
              <w:rPr>
                <w:rFonts w:ascii="Gill Sans MT" w:eastAsia="Aptos" w:hAnsi="Gill Sans MT" w:cs="Aptos"/>
                <w:color w:val="000000" w:themeColor="text1"/>
              </w:rPr>
            </w:pPr>
            <w:r w:rsidRPr="001359BE">
              <w:rPr>
                <w:rFonts w:ascii="Gill Sans MT" w:eastAsia="Aptos" w:hAnsi="Gill Sans MT" w:cs="Aptos"/>
                <w:color w:val="000000" w:themeColor="text1"/>
              </w:rPr>
              <w:t>De Opdrachtnemer zorgt voor een beschermende woonomgeving waarin de fysieke en sociale veiligheid is gewaarborgd en een passend agogisch* klimaat wordt geboden.</w:t>
            </w:r>
          </w:p>
          <w:p w14:paraId="54D87549" w14:textId="65415545" w:rsidR="001359BE" w:rsidRPr="001359BE" w:rsidRDefault="001359BE" w:rsidP="00176BF9">
            <w:pPr>
              <w:pStyle w:val="ListParagraph"/>
              <w:numPr>
                <w:ilvl w:val="0"/>
                <w:numId w:val="12"/>
              </w:numPr>
              <w:spacing w:line="280" w:lineRule="exact"/>
              <w:rPr>
                <w:rFonts w:ascii="Gill Sans MT" w:eastAsia="Aptos" w:hAnsi="Gill Sans MT" w:cs="Aptos"/>
                <w:color w:val="000000" w:themeColor="text1"/>
              </w:rPr>
            </w:pPr>
            <w:r w:rsidRPr="001359BE">
              <w:rPr>
                <w:rFonts w:ascii="Gill Sans MT" w:eastAsia="Aptos" w:hAnsi="Gill Sans MT" w:cs="Aptos"/>
                <w:color w:val="000000" w:themeColor="text1"/>
              </w:rPr>
              <w:t xml:space="preserve">Het betreft een geclusterde woonlocatie. Waarbij bij voorkeur iedere </w:t>
            </w:r>
            <w:r w:rsidR="00643D75">
              <w:rPr>
                <w:rFonts w:ascii="Gill Sans MT" w:eastAsia="Aptos" w:hAnsi="Gill Sans MT" w:cs="Aptos"/>
                <w:color w:val="000000" w:themeColor="text1"/>
              </w:rPr>
              <w:t>cliënt</w:t>
            </w:r>
            <w:r w:rsidRPr="001359BE">
              <w:rPr>
                <w:rFonts w:ascii="Gill Sans MT" w:eastAsia="Aptos" w:hAnsi="Gill Sans MT" w:cs="Aptos"/>
                <w:color w:val="000000" w:themeColor="text1"/>
              </w:rPr>
              <w:t xml:space="preserve"> een eigen appartement met eigen voordeur heeft. </w:t>
            </w:r>
          </w:p>
          <w:p w14:paraId="0F1862BD" w14:textId="413D38C4" w:rsidR="001359BE" w:rsidRPr="001359BE" w:rsidRDefault="001359BE" w:rsidP="00176BF9">
            <w:pPr>
              <w:pStyle w:val="ListParagraph"/>
              <w:numPr>
                <w:ilvl w:val="0"/>
                <w:numId w:val="12"/>
              </w:numPr>
              <w:spacing w:line="280" w:lineRule="exact"/>
              <w:rPr>
                <w:rFonts w:ascii="Gill Sans MT" w:eastAsia="Aptos" w:hAnsi="Gill Sans MT" w:cs="Aptos"/>
                <w:color w:val="000000" w:themeColor="text1"/>
              </w:rPr>
            </w:pPr>
            <w:r w:rsidRPr="001359BE">
              <w:rPr>
                <w:rFonts w:ascii="Gill Sans MT" w:eastAsia="Aptos" w:hAnsi="Gill Sans MT" w:cs="Aptos"/>
                <w:color w:val="000000" w:themeColor="text1"/>
              </w:rPr>
              <w:t>De opdrachtnemer is eigenaar of hoofdhuurder van het pand. Of de cliënt is zelf de huurder, waarbij wonen en zorg onlosmakelijk met elkaar verbonden zijn.</w:t>
            </w:r>
            <w:r w:rsidR="009C66CE">
              <w:rPr>
                <w:rFonts w:ascii="Gill Sans MT" w:eastAsia="Aptos" w:hAnsi="Gill Sans MT" w:cs="Aptos"/>
                <w:color w:val="000000" w:themeColor="text1"/>
              </w:rPr>
              <w:t xml:space="preserve"> </w:t>
            </w:r>
          </w:p>
          <w:p w14:paraId="3590B1BF" w14:textId="77777777" w:rsidR="001359BE" w:rsidRPr="001359BE" w:rsidRDefault="001359BE" w:rsidP="00176BF9">
            <w:pPr>
              <w:pStyle w:val="ListParagraph"/>
              <w:numPr>
                <w:ilvl w:val="0"/>
                <w:numId w:val="12"/>
              </w:numPr>
              <w:spacing w:line="280" w:lineRule="exact"/>
              <w:rPr>
                <w:rFonts w:ascii="Gill Sans MT" w:eastAsia="Aptos" w:hAnsi="Gill Sans MT" w:cs="Aptos"/>
                <w:color w:val="000000" w:themeColor="text1"/>
              </w:rPr>
            </w:pPr>
            <w:r w:rsidRPr="001359BE">
              <w:rPr>
                <w:rFonts w:ascii="Gill Sans MT" w:eastAsia="Aptos" w:hAnsi="Gill Sans MT" w:cs="Aptos"/>
                <w:color w:val="000000" w:themeColor="text1"/>
              </w:rPr>
              <w:t>De volgende kosten maken deel uit van dit product: het agogisch</w:t>
            </w:r>
            <w:r w:rsidRPr="001359BE">
              <w:rPr>
                <w:rStyle w:val="FootnoteReference"/>
                <w:rFonts w:ascii="Gill Sans MT" w:eastAsia="Aptos" w:hAnsi="Gill Sans MT" w:cs="Aptos"/>
                <w:color w:val="000000" w:themeColor="text1"/>
              </w:rPr>
              <w:footnoteReference w:id="2"/>
            </w:r>
            <w:r w:rsidRPr="001359BE">
              <w:rPr>
                <w:rFonts w:ascii="Gill Sans MT" w:eastAsia="Aptos" w:hAnsi="Gill Sans MT" w:cs="Aptos"/>
                <w:color w:val="000000" w:themeColor="text1"/>
              </w:rPr>
              <w:t xml:space="preserve"> klimaat op de groep is onderdeel van dit product. </w:t>
            </w:r>
          </w:p>
          <w:p w14:paraId="0AFFB200" w14:textId="77777777" w:rsidR="001359BE" w:rsidRPr="001359BE" w:rsidRDefault="001359BE" w:rsidP="00176BF9">
            <w:pPr>
              <w:pStyle w:val="ListParagraph"/>
              <w:numPr>
                <w:ilvl w:val="0"/>
                <w:numId w:val="12"/>
              </w:numPr>
              <w:spacing w:line="280" w:lineRule="exact"/>
              <w:rPr>
                <w:rFonts w:ascii="Gill Sans MT" w:eastAsia="Aptos" w:hAnsi="Gill Sans MT" w:cs="Aptos"/>
                <w:color w:val="000000" w:themeColor="text1"/>
              </w:rPr>
            </w:pPr>
            <w:r w:rsidRPr="001359BE">
              <w:rPr>
                <w:rFonts w:ascii="Gill Sans MT" w:eastAsia="Aptos" w:hAnsi="Gill Sans MT" w:cs="Aptos"/>
                <w:color w:val="000000" w:themeColor="text1"/>
              </w:rPr>
              <w:t xml:space="preserve">Bij de variant beschut wonen inclusief zijn de hotelmatige kosten onderdeel van het product. Bij de variant beschut wonen exclusief niet. </w:t>
            </w:r>
          </w:p>
          <w:p w14:paraId="0E5C53AA" w14:textId="77777777" w:rsidR="001359BE" w:rsidRPr="001359BE" w:rsidRDefault="001359BE" w:rsidP="00176BF9">
            <w:pPr>
              <w:pStyle w:val="ListParagraph"/>
              <w:numPr>
                <w:ilvl w:val="0"/>
                <w:numId w:val="12"/>
              </w:numPr>
              <w:spacing w:line="280" w:lineRule="exact"/>
              <w:rPr>
                <w:rFonts w:ascii="Gill Sans MT" w:eastAsia="Aptos" w:hAnsi="Gill Sans MT" w:cs="Aptos"/>
                <w:color w:val="000000" w:themeColor="text1"/>
              </w:rPr>
            </w:pPr>
            <w:r w:rsidRPr="001359BE">
              <w:rPr>
                <w:rFonts w:ascii="Gill Sans MT" w:eastAsia="Aptos" w:hAnsi="Gill Sans MT" w:cs="Aptos"/>
                <w:color w:val="000000" w:themeColor="text1"/>
              </w:rPr>
              <w:lastRenderedPageBreak/>
              <w:t xml:space="preserve">Begeleiding individueel is geen onderdeel van dit product en dient indien nodig apart beschikt te worden. </w:t>
            </w:r>
          </w:p>
          <w:p w14:paraId="070253F0" w14:textId="77777777" w:rsidR="001359BE" w:rsidRPr="001359BE" w:rsidRDefault="001359BE" w:rsidP="00176BF9">
            <w:pPr>
              <w:pStyle w:val="ListParagraph"/>
              <w:numPr>
                <w:ilvl w:val="0"/>
                <w:numId w:val="12"/>
              </w:numPr>
              <w:spacing w:line="280" w:lineRule="exact"/>
              <w:rPr>
                <w:rFonts w:ascii="Gill Sans MT" w:eastAsia="Aptos" w:hAnsi="Gill Sans MT" w:cs="Aptos"/>
              </w:rPr>
            </w:pPr>
            <w:r w:rsidRPr="001359BE">
              <w:rPr>
                <w:rFonts w:ascii="Gill Sans MT" w:eastAsia="Aptos" w:hAnsi="Gill Sans MT" w:cs="Aptos"/>
              </w:rPr>
              <w:t>Dagbesteding maakt geen onderdeel uit van dit product en kan indien nodig apart geïndiceerd worden. De toegang indiceert of de dagbesteding ontwikkelings- of belevingsgericht is. Dit kan bij een andere aanbieder plaatsvinden dan bij de woonaanbieder.</w:t>
            </w:r>
          </w:p>
          <w:p w14:paraId="7F5AD3FC" w14:textId="77777777" w:rsidR="001359BE" w:rsidRPr="001359BE" w:rsidRDefault="001359BE" w:rsidP="00176BF9">
            <w:pPr>
              <w:pStyle w:val="ListParagraph"/>
              <w:numPr>
                <w:ilvl w:val="0"/>
                <w:numId w:val="12"/>
              </w:numPr>
              <w:spacing w:line="280" w:lineRule="exact"/>
              <w:rPr>
                <w:rFonts w:ascii="Gill Sans MT" w:eastAsia="Aptos" w:hAnsi="Gill Sans MT" w:cs="Aptos"/>
                <w:color w:val="000000" w:themeColor="text1"/>
              </w:rPr>
            </w:pPr>
            <w:r w:rsidRPr="001359BE">
              <w:rPr>
                <w:rFonts w:ascii="Gill Sans MT" w:eastAsia="Aptos" w:hAnsi="Gill Sans MT" w:cs="Aptos"/>
                <w:color w:val="000000" w:themeColor="text1"/>
              </w:rPr>
              <w:t xml:space="preserve">Er is een kantoor aanwezig op locatie of in de directe nabijheid daarvan. </w:t>
            </w:r>
          </w:p>
          <w:p w14:paraId="5A83546B" w14:textId="6989E871" w:rsidR="001359BE" w:rsidRPr="001359BE" w:rsidRDefault="001359BE" w:rsidP="00176BF9">
            <w:pPr>
              <w:pStyle w:val="ListParagraph"/>
              <w:numPr>
                <w:ilvl w:val="0"/>
                <w:numId w:val="12"/>
              </w:numPr>
              <w:spacing w:line="280" w:lineRule="exact"/>
              <w:rPr>
                <w:rFonts w:ascii="Gill Sans MT" w:eastAsia="Aptos" w:hAnsi="Gill Sans MT" w:cs="Aptos"/>
                <w:color w:val="000000" w:themeColor="text1"/>
              </w:rPr>
            </w:pPr>
            <w:r w:rsidRPr="001359BE">
              <w:rPr>
                <w:rFonts w:ascii="Gill Sans MT" w:eastAsia="Aptos" w:hAnsi="Gill Sans MT" w:cs="Aptos"/>
                <w:color w:val="000000" w:themeColor="text1"/>
              </w:rPr>
              <w:t>Er is geen slaapdienst aanwezig, wel is er 24-uurs nabijheid door bereikbaarheid. </w:t>
            </w:r>
          </w:p>
          <w:p w14:paraId="7B4A8008" w14:textId="5FB5FEA4" w:rsidR="001359BE" w:rsidRPr="001359BE" w:rsidRDefault="001359BE" w:rsidP="00176BF9">
            <w:pPr>
              <w:pStyle w:val="ListParagraph"/>
              <w:numPr>
                <w:ilvl w:val="0"/>
                <w:numId w:val="12"/>
              </w:numPr>
              <w:spacing w:line="280" w:lineRule="exact"/>
              <w:rPr>
                <w:rFonts w:ascii="Gill Sans MT" w:eastAsia="Aptos" w:hAnsi="Gill Sans MT" w:cs="Aptos"/>
                <w:color w:val="000000" w:themeColor="text1"/>
              </w:rPr>
            </w:pPr>
            <w:r w:rsidRPr="001359BE">
              <w:rPr>
                <w:rFonts w:ascii="Gill Sans MT" w:eastAsia="Aptos" w:hAnsi="Gill Sans MT" w:cs="Aptos"/>
                <w:color w:val="000000" w:themeColor="text1"/>
              </w:rPr>
              <w:t>We gaan hierbij uit van een gemiddelde collectieve (fysieke) inzet van 14 uren per week bij een gemiddelde groepsgrootte van 6 cliënten.</w:t>
            </w:r>
            <w:r w:rsidR="009C66CE">
              <w:rPr>
                <w:rFonts w:ascii="Gill Sans MT" w:eastAsia="Aptos" w:hAnsi="Gill Sans MT" w:cs="Aptos"/>
                <w:color w:val="000000" w:themeColor="text1"/>
              </w:rPr>
              <w:t xml:space="preserve"> </w:t>
            </w:r>
          </w:p>
          <w:p w14:paraId="741EBA13" w14:textId="77777777" w:rsidR="001359BE" w:rsidRPr="001359BE" w:rsidRDefault="001359BE" w:rsidP="00176BF9">
            <w:pPr>
              <w:pStyle w:val="ListParagraph"/>
              <w:numPr>
                <w:ilvl w:val="0"/>
                <w:numId w:val="12"/>
              </w:numPr>
              <w:spacing w:line="280" w:lineRule="exact"/>
              <w:rPr>
                <w:rFonts w:ascii="Gill Sans MT" w:eastAsia="Aptos" w:hAnsi="Gill Sans MT" w:cs="Aptos"/>
                <w:color w:val="000000" w:themeColor="text1"/>
              </w:rPr>
            </w:pPr>
            <w:r w:rsidRPr="001359BE">
              <w:rPr>
                <w:rFonts w:ascii="Gill Sans MT" w:eastAsia="Aptos" w:hAnsi="Gill Sans MT" w:cs="Aptos"/>
                <w:color w:val="000000" w:themeColor="text1"/>
              </w:rPr>
              <w:t xml:space="preserve">De begeleiding dient binnen 45 minuten op locatie aanwezig te kunnen zijn. </w:t>
            </w:r>
          </w:p>
          <w:p w14:paraId="59D55ED1" w14:textId="77777777" w:rsidR="001359BE" w:rsidRPr="001359BE" w:rsidRDefault="001359BE" w:rsidP="00176BF9">
            <w:pPr>
              <w:pStyle w:val="ListParagraph"/>
              <w:numPr>
                <w:ilvl w:val="0"/>
                <w:numId w:val="12"/>
              </w:numPr>
              <w:spacing w:line="280" w:lineRule="exact"/>
              <w:rPr>
                <w:rFonts w:ascii="Gill Sans MT" w:eastAsia="Aptos" w:hAnsi="Gill Sans MT" w:cs="Aptos"/>
                <w:color w:val="000000" w:themeColor="text1"/>
              </w:rPr>
            </w:pPr>
            <w:r w:rsidRPr="001359BE">
              <w:rPr>
                <w:rFonts w:ascii="Gill Sans MT" w:eastAsia="Aptos" w:hAnsi="Gill Sans MT" w:cs="Aptos"/>
                <w:color w:val="000000" w:themeColor="text1"/>
              </w:rPr>
              <w:t>De cliënt krijgt ook een persoonlijk begeleider, waarbij gewerkt wordt aan de individuele doelen in het begeleidingsplan.</w:t>
            </w:r>
          </w:p>
          <w:p w14:paraId="69A351C3" w14:textId="77777777" w:rsidR="001359BE" w:rsidRPr="001359BE" w:rsidRDefault="001359BE" w:rsidP="001359BE">
            <w:pPr>
              <w:spacing w:line="280" w:lineRule="exact"/>
              <w:rPr>
                <w:rFonts w:ascii="Gill Sans MT" w:hAnsi="Gill Sans MT"/>
              </w:rPr>
            </w:pPr>
          </w:p>
        </w:tc>
      </w:tr>
      <w:tr w:rsidR="001359BE" w:rsidRPr="001359BE" w14:paraId="714E5743" w14:textId="77777777" w:rsidTr="009C66CE">
        <w:tc>
          <w:tcPr>
            <w:tcW w:w="1419" w:type="dxa"/>
          </w:tcPr>
          <w:p w14:paraId="2FA973C4" w14:textId="77777777" w:rsidR="001359BE" w:rsidRPr="001359BE" w:rsidRDefault="001359BE" w:rsidP="001359BE">
            <w:pPr>
              <w:spacing w:line="280" w:lineRule="exact"/>
              <w:rPr>
                <w:rFonts w:ascii="Gill Sans MT" w:hAnsi="Gill Sans MT"/>
                <w:b/>
                <w:bCs/>
              </w:rPr>
            </w:pPr>
            <w:r w:rsidRPr="001359BE">
              <w:rPr>
                <w:rFonts w:ascii="Gill Sans MT" w:hAnsi="Gill Sans MT"/>
                <w:b/>
                <w:bCs/>
              </w:rPr>
              <w:lastRenderedPageBreak/>
              <w:t>Eisen aan professional</w:t>
            </w:r>
          </w:p>
        </w:tc>
        <w:tc>
          <w:tcPr>
            <w:tcW w:w="8363" w:type="dxa"/>
          </w:tcPr>
          <w:p w14:paraId="12CAF46E" w14:textId="27A43C77" w:rsidR="001359BE" w:rsidRPr="001359BE" w:rsidRDefault="001359BE" w:rsidP="00176BF9">
            <w:pPr>
              <w:pStyle w:val="ListParagraph"/>
              <w:numPr>
                <w:ilvl w:val="0"/>
                <w:numId w:val="13"/>
              </w:numPr>
              <w:spacing w:line="280" w:lineRule="exact"/>
              <w:rPr>
                <w:rFonts w:ascii="Gill Sans MT" w:eastAsia="Aptos" w:hAnsi="Gill Sans MT" w:cs="Aptos"/>
              </w:rPr>
            </w:pPr>
            <w:r w:rsidRPr="001359BE">
              <w:rPr>
                <w:rFonts w:ascii="Gill Sans MT" w:eastAsia="Aptos" w:hAnsi="Gill Sans MT" w:cs="Aptos"/>
              </w:rPr>
              <w:t>De woonzorg wordt geboden worden door een professional geschoold op tenminste mbo-niveau 3.</w:t>
            </w:r>
          </w:p>
          <w:p w14:paraId="4A13B46C" w14:textId="77777777" w:rsidR="001359BE" w:rsidRDefault="001359BE" w:rsidP="00176BF9">
            <w:pPr>
              <w:pStyle w:val="ListParagraph"/>
              <w:numPr>
                <w:ilvl w:val="0"/>
                <w:numId w:val="13"/>
              </w:numPr>
              <w:spacing w:line="280" w:lineRule="exact"/>
              <w:rPr>
                <w:rFonts w:ascii="Gill Sans MT" w:eastAsia="Aptos" w:hAnsi="Gill Sans MT" w:cs="Aptos"/>
              </w:rPr>
            </w:pPr>
            <w:r w:rsidRPr="001359BE">
              <w:rPr>
                <w:rFonts w:ascii="Gill Sans MT" w:eastAsia="Aptos" w:hAnsi="Gill Sans MT" w:cs="Aptos"/>
              </w:rPr>
              <w:t xml:space="preserve">De persoonlijke begeleiding wordt geboden door een professional geschoold op tenminste mbo-niveau 4. </w:t>
            </w:r>
          </w:p>
          <w:p w14:paraId="70D29775" w14:textId="0B8173B5" w:rsidR="001359BE" w:rsidRPr="001359BE" w:rsidRDefault="001359BE" w:rsidP="00176BF9">
            <w:pPr>
              <w:pStyle w:val="ListParagraph"/>
              <w:numPr>
                <w:ilvl w:val="0"/>
                <w:numId w:val="13"/>
              </w:numPr>
              <w:spacing w:line="280" w:lineRule="exact"/>
              <w:rPr>
                <w:rFonts w:ascii="Gill Sans MT" w:eastAsia="Aptos" w:hAnsi="Gill Sans MT" w:cs="Aptos"/>
              </w:rPr>
            </w:pPr>
            <w:r w:rsidRPr="001359BE">
              <w:rPr>
                <w:rFonts w:ascii="Gill Sans MT" w:eastAsia="Aptos" w:hAnsi="Gill Sans MT" w:cs="Aptos"/>
              </w:rPr>
              <w:t>De mbo-niveau 4 geschoolde professional moet bij intercollegiale consultatie een beroep kunnen doen op een hbo geschoolde professional.</w:t>
            </w:r>
            <w:r w:rsidR="009C66CE">
              <w:rPr>
                <w:rFonts w:ascii="Gill Sans MT" w:eastAsia="Aptos" w:hAnsi="Gill Sans MT" w:cs="Aptos"/>
              </w:rPr>
              <w:t xml:space="preserve"> </w:t>
            </w:r>
          </w:p>
          <w:p w14:paraId="5A094463" w14:textId="5EF3BDAF" w:rsidR="001359BE" w:rsidRPr="001359BE" w:rsidRDefault="001359BE" w:rsidP="00176BF9">
            <w:pPr>
              <w:pStyle w:val="ListParagraph"/>
              <w:numPr>
                <w:ilvl w:val="0"/>
                <w:numId w:val="13"/>
              </w:numPr>
              <w:spacing w:line="280" w:lineRule="exact"/>
              <w:rPr>
                <w:rFonts w:ascii="Gill Sans MT" w:eastAsia="Aptos" w:hAnsi="Gill Sans MT" w:cs="Aptos"/>
              </w:rPr>
            </w:pPr>
            <w:r w:rsidRPr="001359BE">
              <w:rPr>
                <w:rFonts w:ascii="Gill Sans MT" w:eastAsia="Aptos" w:hAnsi="Gill Sans MT" w:cs="Aptos"/>
              </w:rPr>
              <w:t xml:space="preserve">De uitvoering vindt plaats door een mix van minimaal mbo-niveau 4 en hbo-niveau geschoolde professionals, waaronder minimaal 30% hbo-niveau. </w:t>
            </w:r>
          </w:p>
          <w:p w14:paraId="30915E8F" w14:textId="6D3FE247" w:rsidR="001359BE" w:rsidRPr="001359BE" w:rsidRDefault="001359BE" w:rsidP="00176BF9">
            <w:pPr>
              <w:pStyle w:val="ListParagraph"/>
              <w:numPr>
                <w:ilvl w:val="0"/>
                <w:numId w:val="13"/>
              </w:numPr>
              <w:spacing w:line="280" w:lineRule="exact"/>
              <w:rPr>
                <w:rFonts w:ascii="Gill Sans MT" w:eastAsia="Aptos" w:hAnsi="Gill Sans MT" w:cs="Aptos"/>
              </w:rPr>
            </w:pPr>
            <w:r w:rsidRPr="001359BE">
              <w:rPr>
                <w:rFonts w:ascii="Gill Sans MT" w:eastAsia="Aptos" w:hAnsi="Gill Sans MT" w:cs="Aptos"/>
              </w:rPr>
              <w:t>De eindverantwoordelijkheid voor het opstellen van het begeleidingsplan ligt bij een minimaal hbo geschoolde professional.</w:t>
            </w:r>
          </w:p>
          <w:p w14:paraId="53E5708F" w14:textId="77777777" w:rsidR="001359BE" w:rsidRPr="001359BE" w:rsidRDefault="001359BE" w:rsidP="00176BF9">
            <w:pPr>
              <w:pStyle w:val="ListParagraph"/>
              <w:numPr>
                <w:ilvl w:val="0"/>
                <w:numId w:val="13"/>
              </w:numPr>
              <w:spacing w:line="280" w:lineRule="exact"/>
              <w:rPr>
                <w:rFonts w:ascii="Gill Sans MT" w:eastAsia="Aptos" w:hAnsi="Gill Sans MT" w:cs="Aptos"/>
              </w:rPr>
            </w:pPr>
            <w:r w:rsidRPr="001359BE">
              <w:rPr>
                <w:rFonts w:ascii="Gill Sans MT" w:eastAsia="Aptos" w:hAnsi="Gill Sans MT" w:cs="Aptos"/>
              </w:rPr>
              <w:t>Professional heeft een passende opleiding voor de specifieke doelgroep waarvoor hij/zij wordt ingezet.</w:t>
            </w:r>
          </w:p>
          <w:p w14:paraId="241C0B46" w14:textId="0241CEF7" w:rsidR="001359BE" w:rsidRPr="001359BE" w:rsidRDefault="001359BE" w:rsidP="00176BF9">
            <w:pPr>
              <w:pStyle w:val="ListParagraph"/>
              <w:numPr>
                <w:ilvl w:val="0"/>
                <w:numId w:val="13"/>
              </w:numPr>
              <w:spacing w:line="280" w:lineRule="exact"/>
              <w:rPr>
                <w:rFonts w:ascii="Gill Sans MT" w:eastAsia="Aptos" w:hAnsi="Gill Sans MT" w:cs="Aptos"/>
              </w:rPr>
            </w:pPr>
            <w:r w:rsidRPr="001359BE">
              <w:rPr>
                <w:rFonts w:ascii="Gill Sans MT" w:eastAsia="Aptos" w:hAnsi="Gill Sans MT" w:cs="Aptos"/>
              </w:rPr>
              <w:t>Professional werkt samen met alle ketenpartners die betrokken zijn bij de cli</w:t>
            </w:r>
            <w:r>
              <w:rPr>
                <w:rFonts w:ascii="Gill Sans MT" w:eastAsia="Aptos" w:hAnsi="Gill Sans MT" w:cs="Aptos"/>
              </w:rPr>
              <w:t>ë</w:t>
            </w:r>
            <w:r w:rsidRPr="001359BE">
              <w:rPr>
                <w:rFonts w:ascii="Gill Sans MT" w:eastAsia="Aptos" w:hAnsi="Gill Sans MT" w:cs="Aptos"/>
              </w:rPr>
              <w:t xml:space="preserve">nt. </w:t>
            </w:r>
          </w:p>
          <w:p w14:paraId="62E9306E" w14:textId="77777777" w:rsidR="001359BE" w:rsidRPr="001359BE" w:rsidRDefault="001359BE" w:rsidP="00176BF9">
            <w:pPr>
              <w:pStyle w:val="ListParagraph"/>
              <w:numPr>
                <w:ilvl w:val="0"/>
                <w:numId w:val="13"/>
              </w:numPr>
              <w:spacing w:line="280" w:lineRule="exact"/>
              <w:rPr>
                <w:rFonts w:ascii="Gill Sans MT" w:eastAsia="Aptos" w:hAnsi="Gill Sans MT" w:cs="Aptos"/>
              </w:rPr>
            </w:pPr>
            <w:r w:rsidRPr="001359BE">
              <w:rPr>
                <w:rFonts w:ascii="Gill Sans MT" w:eastAsia="Aptos" w:hAnsi="Gill Sans MT" w:cs="Aptos"/>
              </w:rPr>
              <w:t>De professional kan terugvallen op de expertise van een gedragswetenschapper.</w:t>
            </w:r>
          </w:p>
          <w:p w14:paraId="26F3C80D" w14:textId="77777777" w:rsidR="001359BE" w:rsidRPr="001359BE" w:rsidRDefault="001359BE" w:rsidP="001359BE">
            <w:pPr>
              <w:spacing w:line="280" w:lineRule="exact"/>
              <w:rPr>
                <w:rFonts w:ascii="Gill Sans MT" w:eastAsia="Aptos" w:hAnsi="Gill Sans MT" w:cs="Aptos"/>
              </w:rPr>
            </w:pPr>
          </w:p>
        </w:tc>
      </w:tr>
    </w:tbl>
    <w:p w14:paraId="5E6B7CEA" w14:textId="77777777" w:rsidR="00B16976" w:rsidRPr="00091F69" w:rsidRDefault="00B16976" w:rsidP="00091F69">
      <w:pPr>
        <w:pStyle w:val="NoSpacing"/>
      </w:pPr>
    </w:p>
    <w:tbl>
      <w:tblPr>
        <w:tblStyle w:val="TableGrid"/>
        <w:tblW w:w="9923" w:type="dxa"/>
        <w:tblInd w:w="-572" w:type="dxa"/>
        <w:tblBorders>
          <w:top w:val="single" w:sz="4" w:space="0" w:color="92117E"/>
          <w:left w:val="single" w:sz="4" w:space="0" w:color="92117E"/>
          <w:bottom w:val="single" w:sz="4" w:space="0" w:color="92117E"/>
          <w:right w:val="single" w:sz="4" w:space="0" w:color="92117E"/>
          <w:insideH w:val="single" w:sz="4" w:space="0" w:color="92117E"/>
          <w:insideV w:val="single" w:sz="4" w:space="0" w:color="92117E"/>
        </w:tblBorders>
        <w:tblLook w:val="04A0" w:firstRow="1" w:lastRow="0" w:firstColumn="1" w:lastColumn="0" w:noHBand="0" w:noVBand="1"/>
      </w:tblPr>
      <w:tblGrid>
        <w:gridCol w:w="5077"/>
        <w:gridCol w:w="4846"/>
      </w:tblGrid>
      <w:tr w:rsidR="001359BE" w:rsidRPr="001359BE" w14:paraId="163146D0" w14:textId="77777777" w:rsidTr="007B5DAC">
        <w:tc>
          <w:tcPr>
            <w:tcW w:w="5077" w:type="dxa"/>
            <w:tcBorders>
              <w:top w:val="single" w:sz="4" w:space="0" w:color="92117E"/>
              <w:left w:val="single" w:sz="4" w:space="0" w:color="92117E"/>
              <w:bottom w:val="single" w:sz="4" w:space="0" w:color="92117E"/>
              <w:right w:val="single" w:sz="4" w:space="0" w:color="FFFFFF" w:themeColor="background1"/>
            </w:tcBorders>
            <w:shd w:val="clear" w:color="auto" w:fill="92117E"/>
          </w:tcPr>
          <w:p w14:paraId="6F2B14EA" w14:textId="77777777" w:rsidR="001359BE" w:rsidRPr="001359BE" w:rsidRDefault="001359BE" w:rsidP="001359BE">
            <w:pPr>
              <w:spacing w:line="280" w:lineRule="exact"/>
              <w:rPr>
                <w:rFonts w:ascii="Gill Sans MT" w:hAnsi="Gill Sans MT"/>
                <w:b/>
                <w:bCs/>
                <w:color w:val="FFFFFF" w:themeColor="background1"/>
              </w:rPr>
            </w:pPr>
            <w:r w:rsidRPr="001359BE">
              <w:rPr>
                <w:rFonts w:ascii="Gill Sans MT" w:hAnsi="Gill Sans MT"/>
                <w:b/>
                <w:bCs/>
                <w:color w:val="FFFFFF" w:themeColor="background1"/>
              </w:rPr>
              <w:t>Begeleiding individueel basis</w:t>
            </w:r>
          </w:p>
          <w:p w14:paraId="62CE4C11" w14:textId="77777777" w:rsidR="001359BE" w:rsidRPr="001359BE" w:rsidRDefault="001359BE" w:rsidP="001359BE">
            <w:pPr>
              <w:spacing w:line="280" w:lineRule="exact"/>
              <w:rPr>
                <w:rFonts w:ascii="Gill Sans MT" w:hAnsi="Gill Sans MT"/>
                <w:b/>
                <w:bCs/>
                <w:color w:val="FFFFFF" w:themeColor="background1"/>
              </w:rPr>
            </w:pPr>
            <w:r w:rsidRPr="001359BE">
              <w:rPr>
                <w:rFonts w:ascii="Gill Sans MT" w:hAnsi="Gill Sans MT"/>
                <w:b/>
                <w:bCs/>
                <w:color w:val="FFFFFF" w:themeColor="background1"/>
              </w:rPr>
              <w:t>Gemiddeld 2 uren per week</w:t>
            </w:r>
          </w:p>
        </w:tc>
        <w:tc>
          <w:tcPr>
            <w:tcW w:w="4846" w:type="dxa"/>
            <w:tcBorders>
              <w:top w:val="single" w:sz="4" w:space="0" w:color="92117E"/>
              <w:left w:val="single" w:sz="4" w:space="0" w:color="FFFFFF" w:themeColor="background1"/>
              <w:bottom w:val="single" w:sz="4" w:space="0" w:color="92117E"/>
              <w:right w:val="single" w:sz="4" w:space="0" w:color="92117E"/>
            </w:tcBorders>
            <w:shd w:val="clear" w:color="auto" w:fill="92117E"/>
          </w:tcPr>
          <w:p w14:paraId="1F491A25" w14:textId="77777777" w:rsidR="001359BE" w:rsidRPr="001359BE" w:rsidRDefault="001359BE" w:rsidP="001359BE">
            <w:pPr>
              <w:spacing w:line="280" w:lineRule="exact"/>
              <w:rPr>
                <w:rFonts w:ascii="Gill Sans MT" w:hAnsi="Gill Sans MT"/>
                <w:b/>
                <w:bCs/>
                <w:color w:val="FFFFFF" w:themeColor="background1"/>
              </w:rPr>
            </w:pPr>
            <w:r w:rsidRPr="001359BE">
              <w:rPr>
                <w:rFonts w:ascii="Gill Sans MT" w:hAnsi="Gill Sans MT"/>
                <w:b/>
                <w:bCs/>
                <w:color w:val="FFFFFF" w:themeColor="background1"/>
              </w:rPr>
              <w:t>Begeleiding individueel plus</w:t>
            </w:r>
          </w:p>
          <w:p w14:paraId="527CBB7B" w14:textId="77777777" w:rsidR="001359BE" w:rsidRPr="001359BE" w:rsidRDefault="001359BE" w:rsidP="001359BE">
            <w:pPr>
              <w:spacing w:line="280" w:lineRule="exact"/>
              <w:rPr>
                <w:rFonts w:ascii="Gill Sans MT" w:hAnsi="Gill Sans MT"/>
                <w:b/>
                <w:bCs/>
                <w:color w:val="FFFFFF" w:themeColor="background1"/>
              </w:rPr>
            </w:pPr>
            <w:r w:rsidRPr="001359BE">
              <w:rPr>
                <w:rFonts w:ascii="Gill Sans MT" w:hAnsi="Gill Sans MT"/>
                <w:b/>
                <w:bCs/>
                <w:color w:val="FFFFFF" w:themeColor="background1"/>
              </w:rPr>
              <w:t>Gemiddeld 5 uren per week</w:t>
            </w:r>
          </w:p>
        </w:tc>
      </w:tr>
      <w:tr w:rsidR="001359BE" w:rsidRPr="001359BE" w14:paraId="54D2E79D" w14:textId="77777777" w:rsidTr="007B5DAC">
        <w:tc>
          <w:tcPr>
            <w:tcW w:w="9923" w:type="dxa"/>
            <w:gridSpan w:val="2"/>
            <w:tcBorders>
              <w:top w:val="single" w:sz="4" w:space="0" w:color="92117E"/>
            </w:tcBorders>
          </w:tcPr>
          <w:p w14:paraId="7B7646F7" w14:textId="77777777" w:rsidR="001359BE" w:rsidRPr="001359BE" w:rsidRDefault="001359BE" w:rsidP="001359BE">
            <w:pPr>
              <w:spacing w:line="280" w:lineRule="exact"/>
              <w:rPr>
                <w:rFonts w:ascii="Gill Sans MT" w:hAnsi="Gill Sans MT"/>
              </w:rPr>
            </w:pPr>
          </w:p>
          <w:p w14:paraId="789CDB83" w14:textId="77777777" w:rsidR="00176BF9" w:rsidRPr="001359BE" w:rsidRDefault="00176BF9" w:rsidP="00176BF9">
            <w:pPr>
              <w:spacing w:line="280" w:lineRule="exact"/>
              <w:rPr>
                <w:rFonts w:ascii="Gill Sans MT" w:hAnsi="Gill Sans MT"/>
              </w:rPr>
            </w:pPr>
            <w:r w:rsidRPr="001359BE">
              <w:rPr>
                <w:rFonts w:ascii="Gill Sans MT" w:hAnsi="Gill Sans MT"/>
              </w:rPr>
              <w:t xml:space="preserve">In de basis gaan we uit van een gemiddelde inzet van 2 uren per week. </w:t>
            </w:r>
          </w:p>
          <w:p w14:paraId="349E36A3" w14:textId="77777777" w:rsidR="00176BF9" w:rsidRPr="001359BE" w:rsidRDefault="00176BF9" w:rsidP="00176BF9">
            <w:pPr>
              <w:spacing w:line="280" w:lineRule="exact"/>
              <w:rPr>
                <w:rFonts w:ascii="Gill Sans MT" w:hAnsi="Gill Sans MT"/>
              </w:rPr>
            </w:pPr>
            <w:r w:rsidRPr="001359BE">
              <w:rPr>
                <w:rFonts w:ascii="Gill Sans MT" w:hAnsi="Gill Sans MT"/>
              </w:rPr>
              <w:t>Als er sprake is van een instabiel psychiatrisch ziektebeeld al dan niet in combinatie met regieverlies, waarbij sturing en overname noodzakelijk is, kan een hoger gemiddeld aantal uren van toepassing zijn.</w:t>
            </w:r>
          </w:p>
          <w:p w14:paraId="34A2E368" w14:textId="60F46CF2" w:rsidR="00176BF9" w:rsidRPr="001359BE" w:rsidRDefault="00176BF9" w:rsidP="00176BF9">
            <w:pPr>
              <w:spacing w:line="280" w:lineRule="exact"/>
              <w:rPr>
                <w:rFonts w:ascii="Gill Sans MT" w:hAnsi="Gill Sans MT"/>
              </w:rPr>
            </w:pPr>
            <w:r w:rsidRPr="001359BE">
              <w:rPr>
                <w:rFonts w:ascii="Gill Sans MT" w:hAnsi="Gill Sans MT"/>
              </w:rPr>
              <w:t>De mate van ondersteuningsbehoefte is bepalend voor hoeveel uur er per week ingezet wordt.</w:t>
            </w:r>
            <w:r w:rsidR="009C66CE">
              <w:rPr>
                <w:rFonts w:ascii="Gill Sans MT" w:hAnsi="Gill Sans MT"/>
              </w:rPr>
              <w:t xml:space="preserve"> </w:t>
            </w:r>
          </w:p>
          <w:p w14:paraId="3C7ED137" w14:textId="77777777" w:rsidR="00176BF9" w:rsidRDefault="00176BF9" w:rsidP="00176BF9">
            <w:pPr>
              <w:spacing w:line="280" w:lineRule="exact"/>
              <w:rPr>
                <w:rFonts w:ascii="Gill Sans MT" w:hAnsi="Gill Sans MT"/>
              </w:rPr>
            </w:pPr>
            <w:r w:rsidRPr="001359BE">
              <w:rPr>
                <w:rFonts w:ascii="Gill Sans MT" w:hAnsi="Gill Sans MT"/>
              </w:rPr>
              <w:t>Hierbij valt te denken aan:</w:t>
            </w:r>
          </w:p>
          <w:p w14:paraId="682CF71B" w14:textId="77777777" w:rsidR="00176BF9" w:rsidRPr="001359BE" w:rsidRDefault="00176BF9" w:rsidP="00176BF9">
            <w:pPr>
              <w:spacing w:line="280" w:lineRule="exact"/>
              <w:rPr>
                <w:rFonts w:ascii="Gill Sans MT" w:hAnsi="Gill Sans MT"/>
              </w:rPr>
            </w:pPr>
          </w:p>
          <w:p w14:paraId="2010B5A1" w14:textId="77777777" w:rsidR="00176BF9" w:rsidRPr="00164B0C" w:rsidRDefault="00176BF9" w:rsidP="00176BF9">
            <w:pPr>
              <w:pStyle w:val="ListParagraph"/>
              <w:numPr>
                <w:ilvl w:val="0"/>
                <w:numId w:val="14"/>
              </w:numPr>
              <w:spacing w:line="280" w:lineRule="exact"/>
              <w:ind w:left="360"/>
              <w:rPr>
                <w:rFonts w:ascii="Gill Sans MT" w:hAnsi="Gill Sans MT"/>
              </w:rPr>
            </w:pPr>
            <w:r w:rsidRPr="00164B0C">
              <w:rPr>
                <w:rFonts w:ascii="Gill Sans MT" w:hAnsi="Gill Sans MT"/>
              </w:rPr>
              <w:t>Verkrijgen van inzicht in en leren omgaan met de eigen psychische problematiek in de eigen woonomgeving en/of de aangeleerde vaardigheden uit de behandeling vertalen naar het dagelijks leven</w:t>
            </w:r>
            <w:r>
              <w:rPr>
                <w:rFonts w:ascii="Gill Sans MT" w:hAnsi="Gill Sans MT"/>
              </w:rPr>
              <w:t>.</w:t>
            </w:r>
          </w:p>
          <w:p w14:paraId="3C14ADC4" w14:textId="77777777" w:rsidR="00176BF9" w:rsidRPr="00164B0C" w:rsidRDefault="00176BF9" w:rsidP="00176BF9">
            <w:pPr>
              <w:pStyle w:val="ListParagraph"/>
              <w:numPr>
                <w:ilvl w:val="0"/>
                <w:numId w:val="14"/>
              </w:numPr>
              <w:spacing w:line="280" w:lineRule="exact"/>
              <w:ind w:left="360"/>
              <w:rPr>
                <w:rFonts w:ascii="Gill Sans MT" w:hAnsi="Gill Sans MT"/>
              </w:rPr>
            </w:pPr>
            <w:r w:rsidRPr="00164B0C">
              <w:rPr>
                <w:rFonts w:ascii="Gill Sans MT" w:hAnsi="Gill Sans MT"/>
              </w:rPr>
              <w:t>Ondersteunen bij contacten onderhouden met naasten, behandelaren en instanties</w:t>
            </w:r>
            <w:r>
              <w:rPr>
                <w:rFonts w:ascii="Gill Sans MT" w:hAnsi="Gill Sans MT"/>
              </w:rPr>
              <w:t>.</w:t>
            </w:r>
          </w:p>
          <w:p w14:paraId="005B0E9A" w14:textId="77777777" w:rsidR="00176BF9" w:rsidRPr="00164B0C" w:rsidRDefault="00176BF9" w:rsidP="00176BF9">
            <w:pPr>
              <w:pStyle w:val="ListParagraph"/>
              <w:numPr>
                <w:ilvl w:val="0"/>
                <w:numId w:val="14"/>
              </w:numPr>
              <w:spacing w:line="280" w:lineRule="exact"/>
              <w:ind w:left="360"/>
              <w:rPr>
                <w:rFonts w:ascii="Gill Sans MT" w:hAnsi="Gill Sans MT"/>
              </w:rPr>
            </w:pPr>
            <w:r w:rsidRPr="00164B0C">
              <w:rPr>
                <w:rFonts w:ascii="Gill Sans MT" w:hAnsi="Gill Sans MT"/>
              </w:rPr>
              <w:t>Overzicht aanbrengen op het gebied van post, administratie en financiën</w:t>
            </w:r>
            <w:r>
              <w:rPr>
                <w:rFonts w:ascii="Gill Sans MT" w:hAnsi="Gill Sans MT"/>
              </w:rPr>
              <w:t>.</w:t>
            </w:r>
          </w:p>
          <w:p w14:paraId="404BC79E" w14:textId="77777777" w:rsidR="00176BF9" w:rsidRPr="00164B0C" w:rsidRDefault="00176BF9" w:rsidP="00176BF9">
            <w:pPr>
              <w:pStyle w:val="ListParagraph"/>
              <w:numPr>
                <w:ilvl w:val="0"/>
                <w:numId w:val="14"/>
              </w:numPr>
              <w:spacing w:line="280" w:lineRule="exact"/>
              <w:ind w:left="360"/>
              <w:rPr>
                <w:rFonts w:ascii="Gill Sans MT" w:hAnsi="Gill Sans MT"/>
              </w:rPr>
            </w:pPr>
            <w:r w:rsidRPr="00164B0C">
              <w:rPr>
                <w:rFonts w:ascii="Gill Sans MT" w:hAnsi="Gill Sans MT"/>
              </w:rPr>
              <w:t>Werken aan een zinvolle daginvulling</w:t>
            </w:r>
            <w:r>
              <w:rPr>
                <w:rFonts w:ascii="Gill Sans MT" w:hAnsi="Gill Sans MT"/>
              </w:rPr>
              <w:t>.</w:t>
            </w:r>
          </w:p>
          <w:p w14:paraId="1E3AA146" w14:textId="77777777" w:rsidR="00176BF9" w:rsidRDefault="00176BF9" w:rsidP="001359BE">
            <w:pPr>
              <w:spacing w:line="280" w:lineRule="exact"/>
              <w:rPr>
                <w:rFonts w:ascii="Gill Sans MT" w:hAnsi="Gill Sans MT"/>
              </w:rPr>
            </w:pPr>
          </w:p>
          <w:p w14:paraId="49AEDFF7" w14:textId="40CAC3CD" w:rsidR="001359BE" w:rsidRPr="001359BE" w:rsidRDefault="001359BE" w:rsidP="00176BF9">
            <w:pPr>
              <w:spacing w:line="280" w:lineRule="exact"/>
              <w:rPr>
                <w:rFonts w:ascii="Gill Sans MT" w:hAnsi="Gill Sans MT"/>
              </w:rPr>
            </w:pPr>
            <w:r w:rsidRPr="001359BE">
              <w:rPr>
                <w:rFonts w:ascii="Gill Sans MT" w:hAnsi="Gill Sans MT"/>
              </w:rPr>
              <w:lastRenderedPageBreak/>
              <w:t xml:space="preserve">Bij cliënten die geen gebruik maken van individuele begeleiding kan ervoor gekozen </w:t>
            </w:r>
            <w:r w:rsidR="00311FCF">
              <w:rPr>
                <w:rFonts w:ascii="Gill Sans MT" w:hAnsi="Gill Sans MT"/>
              </w:rPr>
              <w:t xml:space="preserve">worden </w:t>
            </w:r>
            <w:r w:rsidRPr="001359BE">
              <w:rPr>
                <w:rFonts w:ascii="Gill Sans MT" w:hAnsi="Gill Sans MT"/>
              </w:rPr>
              <w:t xml:space="preserve">om beschut wonen zonder toevoeging van individuele uren in te zetten. Hierbij valt te denken </w:t>
            </w:r>
            <w:r w:rsidR="00683F00">
              <w:rPr>
                <w:rFonts w:ascii="Gill Sans MT" w:hAnsi="Gill Sans MT"/>
              </w:rPr>
              <w:t xml:space="preserve">aan </w:t>
            </w:r>
            <w:r w:rsidRPr="001359BE">
              <w:rPr>
                <w:rFonts w:ascii="Gill Sans MT" w:hAnsi="Gill Sans MT"/>
              </w:rPr>
              <w:t>cliënten die klaar zijn om uit te stromen of cliënten die langer dan 4, maar korter dan 12 weken, afwezig zijn</w:t>
            </w:r>
            <w:r w:rsidR="00683F00">
              <w:rPr>
                <w:rFonts w:ascii="Gill Sans MT" w:hAnsi="Gill Sans MT"/>
              </w:rPr>
              <w:t>,</w:t>
            </w:r>
            <w:r w:rsidRPr="001359BE">
              <w:rPr>
                <w:rFonts w:ascii="Gill Sans MT" w:hAnsi="Gill Sans MT"/>
              </w:rPr>
              <w:t xml:space="preserve"> bijvoorbeeld als gevolg van een opname.</w:t>
            </w:r>
          </w:p>
        </w:tc>
      </w:tr>
      <w:bookmarkEnd w:id="0"/>
    </w:tbl>
    <w:p w14:paraId="46CA3061" w14:textId="77777777" w:rsidR="00F46FA7" w:rsidRDefault="00F46FA7" w:rsidP="00D10CA4">
      <w:pPr>
        <w:pStyle w:val="BodyText"/>
        <w:rPr>
          <w:rFonts w:ascii="Gill Sans MT" w:hAnsi="Gill Sans MT"/>
          <w:sz w:val="22"/>
          <w:szCs w:val="22"/>
          <w:u w:val="single"/>
        </w:rPr>
      </w:pPr>
    </w:p>
    <w:p w14:paraId="2ED058D8" w14:textId="77777777" w:rsidR="00F46FA7" w:rsidRDefault="00F46FA7" w:rsidP="00D10CA4">
      <w:pPr>
        <w:pStyle w:val="BodyText"/>
        <w:rPr>
          <w:rFonts w:ascii="Gill Sans MT" w:hAnsi="Gill Sans MT"/>
          <w:sz w:val="22"/>
          <w:szCs w:val="22"/>
          <w:u w:val="single"/>
        </w:rPr>
      </w:pPr>
    </w:p>
    <w:p w14:paraId="44506A7E" w14:textId="55AED28D" w:rsidR="00D10CA4" w:rsidRPr="00DF0160" w:rsidRDefault="00D10CA4" w:rsidP="00D10CA4">
      <w:pPr>
        <w:pStyle w:val="BodyText"/>
        <w:rPr>
          <w:rFonts w:ascii="Gill Sans MT" w:hAnsi="Gill Sans MT"/>
          <w:sz w:val="22"/>
          <w:szCs w:val="22"/>
          <w:u w:val="single"/>
        </w:rPr>
      </w:pPr>
      <w:r w:rsidRPr="00DF0160">
        <w:rPr>
          <w:rFonts w:ascii="Gill Sans MT" w:hAnsi="Gill Sans MT"/>
          <w:sz w:val="22"/>
          <w:szCs w:val="22"/>
          <w:u w:val="single"/>
        </w:rPr>
        <w:t>Stapelingsmatrix</w:t>
      </w:r>
    </w:p>
    <w:p w14:paraId="5C123691" w14:textId="77777777" w:rsidR="00D10CA4" w:rsidRPr="00B36969" w:rsidRDefault="00D10CA4" w:rsidP="00D10CA4">
      <w:pPr>
        <w:pStyle w:val="BodyText"/>
      </w:pPr>
    </w:p>
    <w:tbl>
      <w:tblPr>
        <w:tblW w:w="5476" w:type="pct"/>
        <w:tblInd w:w="-572" w:type="dxa"/>
        <w:tblBorders>
          <w:top w:val="single" w:sz="4" w:space="0" w:color="F7B234"/>
          <w:left w:val="single" w:sz="4" w:space="0" w:color="F7B234"/>
          <w:bottom w:val="single" w:sz="4" w:space="0" w:color="F7B234"/>
          <w:right w:val="single" w:sz="4" w:space="0" w:color="F7B234"/>
          <w:insideH w:val="single" w:sz="4" w:space="0" w:color="F7B234"/>
          <w:insideV w:val="single" w:sz="4" w:space="0" w:color="F7B234"/>
        </w:tblBorders>
        <w:tblLook w:val="01E0" w:firstRow="1" w:lastRow="1" w:firstColumn="1" w:lastColumn="1" w:noHBand="0" w:noVBand="0"/>
      </w:tblPr>
      <w:tblGrid>
        <w:gridCol w:w="5670"/>
        <w:gridCol w:w="1846"/>
        <w:gridCol w:w="2407"/>
      </w:tblGrid>
      <w:tr w:rsidR="00D10CA4" w:rsidRPr="00B36969" w14:paraId="6D13B230" w14:textId="77777777" w:rsidTr="00F46FA7">
        <w:tc>
          <w:tcPr>
            <w:tcW w:w="2857" w:type="pct"/>
            <w:shd w:val="clear" w:color="auto" w:fill="92117E"/>
          </w:tcPr>
          <w:p w14:paraId="41C44DDD" w14:textId="77777777" w:rsidR="00D10CA4" w:rsidRPr="00191AAE" w:rsidRDefault="00D10CA4" w:rsidP="0014675B">
            <w:pPr>
              <w:pStyle w:val="NoSpacing"/>
              <w:rPr>
                <w:color w:val="FFFFFF" w:themeColor="background1"/>
                <w:szCs w:val="22"/>
              </w:rPr>
            </w:pPr>
            <w:r w:rsidRPr="00191AAE">
              <w:rPr>
                <w:color w:val="FFFFFF" w:themeColor="background1"/>
                <w:szCs w:val="22"/>
              </w:rPr>
              <w:t>Locatie</w:t>
            </w:r>
          </w:p>
        </w:tc>
        <w:tc>
          <w:tcPr>
            <w:tcW w:w="930" w:type="pct"/>
            <w:shd w:val="clear" w:color="auto" w:fill="92117E"/>
          </w:tcPr>
          <w:p w14:paraId="22EBF46C" w14:textId="77777777" w:rsidR="00D10CA4" w:rsidRPr="00191AAE" w:rsidRDefault="00D10CA4" w:rsidP="0014675B">
            <w:pPr>
              <w:pStyle w:val="NoSpacing"/>
              <w:rPr>
                <w:color w:val="FFFFFF" w:themeColor="background1"/>
                <w:szCs w:val="22"/>
              </w:rPr>
            </w:pPr>
            <w:r w:rsidRPr="00191AAE">
              <w:rPr>
                <w:color w:val="FFFFFF" w:themeColor="background1"/>
                <w:szCs w:val="22"/>
              </w:rPr>
              <w:t>Individuele begeleiding</w:t>
            </w:r>
          </w:p>
        </w:tc>
        <w:tc>
          <w:tcPr>
            <w:tcW w:w="1213" w:type="pct"/>
            <w:shd w:val="clear" w:color="auto" w:fill="92117E"/>
          </w:tcPr>
          <w:p w14:paraId="510CA49B" w14:textId="77777777" w:rsidR="00D10CA4" w:rsidRPr="00191AAE" w:rsidRDefault="00D10CA4" w:rsidP="0014675B">
            <w:pPr>
              <w:pStyle w:val="NoSpacing"/>
              <w:rPr>
                <w:color w:val="FFFFFF" w:themeColor="background1"/>
                <w:szCs w:val="22"/>
              </w:rPr>
            </w:pPr>
            <w:r w:rsidRPr="00191AAE">
              <w:rPr>
                <w:color w:val="FFFFFF" w:themeColor="background1"/>
                <w:szCs w:val="22"/>
              </w:rPr>
              <w:t>Begeleiding groep</w:t>
            </w:r>
          </w:p>
        </w:tc>
      </w:tr>
      <w:tr w:rsidR="00D10CA4" w:rsidRPr="00630101" w14:paraId="35F89B2B" w14:textId="77777777" w:rsidTr="00F46FA7">
        <w:tc>
          <w:tcPr>
            <w:tcW w:w="2857" w:type="pct"/>
          </w:tcPr>
          <w:p w14:paraId="27A7BA26" w14:textId="47D3E86D" w:rsidR="00D10CA4" w:rsidRPr="00191AAE" w:rsidRDefault="00D10CA4" w:rsidP="0014675B">
            <w:pPr>
              <w:pStyle w:val="NoSpacing"/>
              <w:rPr>
                <w:szCs w:val="22"/>
              </w:rPr>
            </w:pPr>
            <w:r w:rsidRPr="00191AAE">
              <w:rPr>
                <w:szCs w:val="22"/>
              </w:rPr>
              <w:t xml:space="preserve">Beschermd wonen </w:t>
            </w:r>
            <w:r w:rsidR="00F46FA7">
              <w:rPr>
                <w:szCs w:val="22"/>
              </w:rPr>
              <w:t>B</w:t>
            </w:r>
            <w:r w:rsidRPr="00191AAE">
              <w:rPr>
                <w:szCs w:val="22"/>
              </w:rPr>
              <w:t>asis</w:t>
            </w:r>
          </w:p>
        </w:tc>
        <w:tc>
          <w:tcPr>
            <w:tcW w:w="930" w:type="pct"/>
          </w:tcPr>
          <w:p w14:paraId="689D0E0E" w14:textId="77777777" w:rsidR="00D10CA4" w:rsidRPr="00191AAE" w:rsidRDefault="00D10CA4" w:rsidP="0014675B">
            <w:pPr>
              <w:pStyle w:val="NoSpacing"/>
              <w:rPr>
                <w:szCs w:val="22"/>
              </w:rPr>
            </w:pPr>
            <w:r w:rsidRPr="00191AAE">
              <w:rPr>
                <w:szCs w:val="22"/>
              </w:rPr>
              <w:t>nee</w:t>
            </w:r>
          </w:p>
        </w:tc>
        <w:tc>
          <w:tcPr>
            <w:tcW w:w="1213" w:type="pct"/>
          </w:tcPr>
          <w:p w14:paraId="6C312F83" w14:textId="77777777" w:rsidR="00D10CA4" w:rsidRPr="00191AAE" w:rsidRDefault="00D10CA4" w:rsidP="0014675B">
            <w:pPr>
              <w:pStyle w:val="NoSpacing"/>
              <w:rPr>
                <w:szCs w:val="22"/>
              </w:rPr>
            </w:pPr>
            <w:r w:rsidRPr="00191AAE">
              <w:rPr>
                <w:szCs w:val="22"/>
              </w:rPr>
              <w:t>ja</w:t>
            </w:r>
          </w:p>
        </w:tc>
      </w:tr>
      <w:tr w:rsidR="00D10CA4" w:rsidRPr="00630101" w14:paraId="345DDE4E" w14:textId="77777777" w:rsidTr="00F46FA7">
        <w:tc>
          <w:tcPr>
            <w:tcW w:w="2857" w:type="pct"/>
          </w:tcPr>
          <w:p w14:paraId="5BFAC886" w14:textId="31BF770B" w:rsidR="00D10CA4" w:rsidRPr="00191AAE" w:rsidRDefault="00D10CA4" w:rsidP="00F46FA7">
            <w:pPr>
              <w:pStyle w:val="NoSpacing"/>
              <w:rPr>
                <w:szCs w:val="22"/>
              </w:rPr>
            </w:pPr>
            <w:r w:rsidRPr="00191AAE">
              <w:rPr>
                <w:szCs w:val="22"/>
              </w:rPr>
              <w:t>Beschermd wonen</w:t>
            </w:r>
            <w:r w:rsidR="00F46FA7">
              <w:rPr>
                <w:szCs w:val="22"/>
              </w:rPr>
              <w:t xml:space="preserve"> </w:t>
            </w:r>
            <w:r w:rsidRPr="00191AAE">
              <w:rPr>
                <w:szCs w:val="22"/>
              </w:rPr>
              <w:t>Plus</w:t>
            </w:r>
          </w:p>
        </w:tc>
        <w:tc>
          <w:tcPr>
            <w:tcW w:w="930" w:type="pct"/>
          </w:tcPr>
          <w:p w14:paraId="3EEBA01C" w14:textId="77777777" w:rsidR="00D10CA4" w:rsidRPr="00191AAE" w:rsidRDefault="00D10CA4" w:rsidP="0014675B">
            <w:pPr>
              <w:pStyle w:val="NoSpacing"/>
              <w:rPr>
                <w:szCs w:val="22"/>
              </w:rPr>
            </w:pPr>
            <w:r w:rsidRPr="00191AAE">
              <w:rPr>
                <w:szCs w:val="22"/>
              </w:rPr>
              <w:t>nee</w:t>
            </w:r>
          </w:p>
        </w:tc>
        <w:tc>
          <w:tcPr>
            <w:tcW w:w="1213" w:type="pct"/>
          </w:tcPr>
          <w:p w14:paraId="706A2D6F" w14:textId="77777777" w:rsidR="00D10CA4" w:rsidRPr="00191AAE" w:rsidRDefault="00D10CA4" w:rsidP="0014675B">
            <w:pPr>
              <w:pStyle w:val="NoSpacing"/>
              <w:rPr>
                <w:szCs w:val="22"/>
              </w:rPr>
            </w:pPr>
            <w:r w:rsidRPr="00191AAE">
              <w:rPr>
                <w:szCs w:val="22"/>
              </w:rPr>
              <w:t>ja</w:t>
            </w:r>
          </w:p>
        </w:tc>
      </w:tr>
      <w:tr w:rsidR="00D10CA4" w:rsidRPr="00630101" w14:paraId="54ADDED7" w14:textId="77777777" w:rsidTr="00F46FA7">
        <w:tc>
          <w:tcPr>
            <w:tcW w:w="2857" w:type="pct"/>
          </w:tcPr>
          <w:p w14:paraId="10262E3B" w14:textId="7CCD823B" w:rsidR="00D10CA4" w:rsidRPr="00191AAE" w:rsidRDefault="00D10CA4" w:rsidP="0014675B">
            <w:pPr>
              <w:pStyle w:val="NoSpacing"/>
              <w:rPr>
                <w:szCs w:val="22"/>
              </w:rPr>
            </w:pPr>
            <w:r w:rsidRPr="00191AAE">
              <w:rPr>
                <w:szCs w:val="22"/>
              </w:rPr>
              <w:t xml:space="preserve">Beschut wonen </w:t>
            </w:r>
            <w:r w:rsidR="00BC4B34">
              <w:rPr>
                <w:szCs w:val="22"/>
              </w:rPr>
              <w:t>B</w:t>
            </w:r>
            <w:r w:rsidRPr="00191AAE">
              <w:rPr>
                <w:szCs w:val="22"/>
              </w:rPr>
              <w:t xml:space="preserve">asis </w:t>
            </w:r>
          </w:p>
          <w:p w14:paraId="23C84362" w14:textId="77777777" w:rsidR="00D10CA4" w:rsidRPr="00191AAE" w:rsidRDefault="00D10CA4" w:rsidP="0014675B">
            <w:pPr>
              <w:pStyle w:val="NoSpacing"/>
              <w:rPr>
                <w:szCs w:val="22"/>
              </w:rPr>
            </w:pPr>
            <w:r w:rsidRPr="00191AAE">
              <w:rPr>
                <w:szCs w:val="22"/>
              </w:rPr>
              <w:t>inclusief en exclusief huisvestingscomponent</w:t>
            </w:r>
          </w:p>
        </w:tc>
        <w:tc>
          <w:tcPr>
            <w:tcW w:w="930" w:type="pct"/>
          </w:tcPr>
          <w:p w14:paraId="54CDD80C" w14:textId="77777777" w:rsidR="00D10CA4" w:rsidRPr="00191AAE" w:rsidRDefault="00D10CA4" w:rsidP="0014675B">
            <w:pPr>
              <w:pStyle w:val="NoSpacing"/>
              <w:rPr>
                <w:szCs w:val="22"/>
              </w:rPr>
            </w:pPr>
            <w:r w:rsidRPr="00191AAE">
              <w:rPr>
                <w:szCs w:val="22"/>
              </w:rPr>
              <w:t>nee</w:t>
            </w:r>
          </w:p>
        </w:tc>
        <w:tc>
          <w:tcPr>
            <w:tcW w:w="1213" w:type="pct"/>
          </w:tcPr>
          <w:p w14:paraId="77E62F34" w14:textId="77777777" w:rsidR="00D10CA4" w:rsidRPr="00191AAE" w:rsidRDefault="00D10CA4" w:rsidP="0014675B">
            <w:pPr>
              <w:pStyle w:val="NoSpacing"/>
              <w:rPr>
                <w:szCs w:val="22"/>
              </w:rPr>
            </w:pPr>
            <w:r w:rsidRPr="00191AAE">
              <w:rPr>
                <w:szCs w:val="22"/>
              </w:rPr>
              <w:t>ja</w:t>
            </w:r>
          </w:p>
        </w:tc>
      </w:tr>
      <w:tr w:rsidR="00D10CA4" w:rsidRPr="00630101" w14:paraId="585BA5A8" w14:textId="77777777" w:rsidTr="00F46FA7">
        <w:tc>
          <w:tcPr>
            <w:tcW w:w="2857" w:type="pct"/>
          </w:tcPr>
          <w:p w14:paraId="2D4ACF2C" w14:textId="62FD5B46" w:rsidR="00D10CA4" w:rsidRPr="00191AAE" w:rsidRDefault="00D10CA4" w:rsidP="0014675B">
            <w:pPr>
              <w:pStyle w:val="NoSpacing"/>
              <w:rPr>
                <w:szCs w:val="22"/>
              </w:rPr>
            </w:pPr>
            <w:r w:rsidRPr="00191AAE">
              <w:rPr>
                <w:szCs w:val="22"/>
              </w:rPr>
              <w:t xml:space="preserve">Beschut wonen </w:t>
            </w:r>
            <w:r w:rsidR="00BC4B34">
              <w:rPr>
                <w:szCs w:val="22"/>
              </w:rPr>
              <w:t>P</w:t>
            </w:r>
            <w:r w:rsidRPr="00191AAE">
              <w:rPr>
                <w:szCs w:val="22"/>
              </w:rPr>
              <w:t>lus</w:t>
            </w:r>
          </w:p>
          <w:p w14:paraId="29FAA87F" w14:textId="77777777" w:rsidR="00D10CA4" w:rsidRPr="00191AAE" w:rsidRDefault="00D10CA4" w:rsidP="0014675B">
            <w:pPr>
              <w:pStyle w:val="BodyText"/>
              <w:spacing w:line="276" w:lineRule="auto"/>
              <w:rPr>
                <w:rFonts w:ascii="Gill Sans MT" w:hAnsi="Gill Sans MT"/>
                <w:sz w:val="22"/>
                <w:szCs w:val="22"/>
              </w:rPr>
            </w:pPr>
            <w:r w:rsidRPr="00191AAE">
              <w:rPr>
                <w:rFonts w:ascii="Gill Sans MT" w:hAnsi="Gill Sans MT"/>
                <w:sz w:val="22"/>
                <w:szCs w:val="22"/>
              </w:rPr>
              <w:t>inclusief en exclusief huisvestingscomponent</w:t>
            </w:r>
          </w:p>
        </w:tc>
        <w:tc>
          <w:tcPr>
            <w:tcW w:w="930" w:type="pct"/>
          </w:tcPr>
          <w:p w14:paraId="101EDDFE" w14:textId="77777777" w:rsidR="00D10CA4" w:rsidRPr="00191AAE" w:rsidRDefault="00D10CA4" w:rsidP="0014675B">
            <w:pPr>
              <w:pStyle w:val="NoSpacing"/>
              <w:rPr>
                <w:szCs w:val="22"/>
              </w:rPr>
            </w:pPr>
            <w:r w:rsidRPr="00191AAE">
              <w:rPr>
                <w:szCs w:val="22"/>
              </w:rPr>
              <w:t>nee</w:t>
            </w:r>
          </w:p>
        </w:tc>
        <w:tc>
          <w:tcPr>
            <w:tcW w:w="1213" w:type="pct"/>
          </w:tcPr>
          <w:p w14:paraId="0B370230" w14:textId="77777777" w:rsidR="00D10CA4" w:rsidRPr="00191AAE" w:rsidRDefault="00D10CA4" w:rsidP="0014675B">
            <w:pPr>
              <w:pStyle w:val="NoSpacing"/>
              <w:rPr>
                <w:szCs w:val="22"/>
              </w:rPr>
            </w:pPr>
            <w:r w:rsidRPr="00191AAE">
              <w:rPr>
                <w:szCs w:val="22"/>
              </w:rPr>
              <w:t>ja</w:t>
            </w:r>
          </w:p>
        </w:tc>
      </w:tr>
    </w:tbl>
    <w:p w14:paraId="4EEEFD0A" w14:textId="77777777" w:rsidR="00D10CA4" w:rsidRDefault="00D10CA4" w:rsidP="00D10CA4">
      <w:pPr>
        <w:pStyle w:val="BodyText"/>
        <w:spacing w:line="276" w:lineRule="auto"/>
        <w:rPr>
          <w:rFonts w:eastAsia="Calibri"/>
        </w:rPr>
      </w:pPr>
    </w:p>
    <w:p w14:paraId="28C5B8D4" w14:textId="77777777" w:rsidR="00D10CA4" w:rsidRDefault="00D10CA4" w:rsidP="002A2615">
      <w:pPr>
        <w:pStyle w:val="NoSpacing"/>
      </w:pPr>
    </w:p>
    <w:sectPr w:rsidR="00D10CA4" w:rsidSect="004B6733">
      <w:headerReference w:type="default" r:id="rId17"/>
      <w:footerReference w:type="default" r:id="rId18"/>
      <w:headerReference w:type="first" r:id="rId19"/>
      <w:footerReference w:type="first" r:id="rId20"/>
      <w:pgSz w:w="11906" w:h="16838"/>
      <w:pgMar w:top="2155" w:right="1418" w:bottom="1418" w:left="1418"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59254" w14:textId="77777777" w:rsidR="002E6A27" w:rsidRDefault="002E6A27" w:rsidP="00931233">
      <w:r>
        <w:separator/>
      </w:r>
    </w:p>
  </w:endnote>
  <w:endnote w:type="continuationSeparator" w:id="0">
    <w:p w14:paraId="1F36BF61" w14:textId="77777777" w:rsidR="002E6A27" w:rsidRDefault="002E6A27" w:rsidP="00931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ewsGoth BT">
    <w:altName w:val="Microsoft YaHei"/>
    <w:panose1 w:val="020B0604020202020204"/>
    <w:charset w:val="00"/>
    <w:family w:val="swiss"/>
    <w:pitch w:val="variable"/>
    <w:sig w:usb0="00000001" w:usb1="1000204A" w:usb2="00000000" w:usb3="00000000" w:csb0="0000001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Gill Sans">
    <w:altName w:val="Arial"/>
    <w:panose1 w:val="020B0502020104020203"/>
    <w:charset w:val="B1"/>
    <w:family w:val="swiss"/>
    <w:pitch w:val="variable"/>
    <w:sig w:usb0="80000A67" w:usb1="00000000" w:usb2="00000000" w:usb3="00000000" w:csb0="000001F7"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orbel">
    <w:panose1 w:val="020B0503020204020204"/>
    <w:charset w:val="00"/>
    <w:family w:val="swiss"/>
    <w:pitch w:val="variable"/>
    <w:sig w:usb0="A00002EF" w:usb1="4000A44B" w:usb2="00000000" w:usb3="00000000" w:csb0="0000019F" w:csb1="00000000"/>
  </w:font>
  <w:font w:name=".AppleSystemUIFont">
    <w:altName w:val="Cambria"/>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Univers">
    <w:altName w:val="Univers"/>
    <w:panose1 w:val="020B0503020202020204"/>
    <w:charset w:val="00"/>
    <w:family w:val="swiss"/>
    <w:pitch w:val="variable"/>
    <w:sig w:usb0="80000287" w:usb1="00000000" w:usb2="00000000" w:usb3="00000000" w:csb0="0000000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25944667"/>
      <w:docPartObj>
        <w:docPartGallery w:val="Page Numbers (Bottom of Page)"/>
        <w:docPartUnique/>
      </w:docPartObj>
    </w:sdtPr>
    <w:sdtEndPr>
      <w:rPr>
        <w:rStyle w:val="PageNumber"/>
      </w:rPr>
    </w:sdtEndPr>
    <w:sdtContent>
      <w:p w14:paraId="4BE5DF52" w14:textId="5CFF3B81" w:rsidR="004B6733" w:rsidRDefault="004B6733" w:rsidP="0014675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FFEB0C" w14:textId="77777777" w:rsidR="004B6733" w:rsidRDefault="004B67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3F27" w14:textId="77777777" w:rsidR="00B64E57" w:rsidRPr="008D1AA9" w:rsidRDefault="00B64E57" w:rsidP="00E00FF7">
    <w:pPr>
      <w:pStyle w:val="Footer"/>
      <w:framePr w:wrap="around" w:vAnchor="text" w:hAnchor="page" w:x="6121" w:y="338"/>
      <w:rPr>
        <w:rStyle w:val="PageNumber"/>
        <w:rFonts w:cs="Gill Sans"/>
        <w:szCs w:val="20"/>
      </w:rPr>
    </w:pPr>
    <w:r w:rsidRPr="008D1AA9">
      <w:rPr>
        <w:rStyle w:val="PageNumber"/>
        <w:rFonts w:cs="Gill Sans"/>
        <w:szCs w:val="20"/>
      </w:rPr>
      <w:t xml:space="preserve">Pagina </w:t>
    </w:r>
    <w:r w:rsidRPr="008D1AA9">
      <w:rPr>
        <w:rStyle w:val="PageNumber"/>
        <w:rFonts w:cs="Gill Sans"/>
        <w:szCs w:val="20"/>
      </w:rPr>
      <w:fldChar w:fldCharType="begin"/>
    </w:r>
    <w:r w:rsidRPr="008D1AA9">
      <w:rPr>
        <w:rStyle w:val="PageNumber"/>
        <w:rFonts w:cs="Gill Sans"/>
        <w:szCs w:val="20"/>
      </w:rPr>
      <w:instrText xml:space="preserve">PAGE  </w:instrText>
    </w:r>
    <w:r w:rsidRPr="008D1AA9">
      <w:rPr>
        <w:rStyle w:val="PageNumber"/>
        <w:rFonts w:cs="Gill Sans"/>
        <w:szCs w:val="20"/>
      </w:rPr>
      <w:fldChar w:fldCharType="separate"/>
    </w:r>
    <w:r w:rsidR="005A54F5">
      <w:rPr>
        <w:rStyle w:val="PageNumber"/>
        <w:rFonts w:cs="Gill Sans"/>
        <w:noProof/>
        <w:szCs w:val="20"/>
      </w:rPr>
      <w:t>3</w:t>
    </w:r>
    <w:r w:rsidRPr="008D1AA9">
      <w:rPr>
        <w:rStyle w:val="PageNumber"/>
        <w:rFonts w:cs="Gill Sans"/>
        <w:szCs w:val="20"/>
      </w:rPr>
      <w:fldChar w:fldCharType="end"/>
    </w:r>
  </w:p>
  <w:p w14:paraId="251B9BAD" w14:textId="77777777" w:rsidR="00B64E57" w:rsidRPr="00600347" w:rsidRDefault="00B64E57" w:rsidP="00600347">
    <w:pPr>
      <w:pStyle w:val="Footer"/>
      <w:tabs>
        <w:tab w:val="clear" w:pos="4536"/>
        <w:tab w:val="clear" w:pos="9072"/>
        <w:tab w:val="left" w:pos="6680"/>
      </w:tabs>
    </w:pPr>
    <w:r>
      <w:rPr>
        <w:noProof/>
        <w:lang w:val="en-US"/>
      </w:rPr>
      <mc:AlternateContent>
        <mc:Choice Requires="wps">
          <w:drawing>
            <wp:anchor distT="0" distB="0" distL="114300" distR="114300" simplePos="0" relativeHeight="251661312" behindDoc="0" locked="0" layoutInCell="1" allowOverlap="1" wp14:anchorId="1743A713" wp14:editId="196D4ACA">
              <wp:simplePos x="0" y="0"/>
              <wp:positionH relativeFrom="column">
                <wp:posOffset>4919345</wp:posOffset>
              </wp:positionH>
              <wp:positionV relativeFrom="page">
                <wp:posOffset>10226040</wp:posOffset>
              </wp:positionV>
              <wp:extent cx="1600200" cy="346710"/>
              <wp:effectExtent l="0" t="0" r="0" b="0"/>
              <wp:wrapNone/>
              <wp:docPr id="16" name="Tekstvak 16"/>
              <wp:cNvGraphicFramePr/>
              <a:graphic xmlns:a="http://schemas.openxmlformats.org/drawingml/2006/main">
                <a:graphicData uri="http://schemas.microsoft.com/office/word/2010/wordprocessingShape">
                  <wps:wsp>
                    <wps:cNvSpPr txBox="1"/>
                    <wps:spPr>
                      <a:xfrm>
                        <a:off x="0" y="0"/>
                        <a:ext cx="1600200" cy="3467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15D04F1" w14:textId="77777777" w:rsidR="00B64E57" w:rsidRPr="008D1AA9" w:rsidRDefault="00B64E57" w:rsidP="00702D4A">
                          <w:pPr>
                            <w:jc w:val="right"/>
                            <w:rPr>
                              <w:rFonts w:ascii="Gill Sans MT" w:hAnsi="Gill Sans MT" w:cs="Gill Sans"/>
                              <w:sz w:val="20"/>
                              <w:szCs w:val="20"/>
                            </w:rPr>
                          </w:pPr>
                          <w:r w:rsidRPr="008D1AA9">
                            <w:rPr>
                              <w:rFonts w:ascii="Gill Sans MT" w:hAnsi="Gill Sans MT" w:cs="Gill Sans"/>
                              <w:sz w:val="20"/>
                              <w:szCs w:val="20"/>
                            </w:rPr>
                            <w:t>2018 – versie 1</w:t>
                          </w:r>
                        </w:p>
                        <w:p w14:paraId="589368FE" w14:textId="77777777" w:rsidR="00B64E57" w:rsidRPr="00600347" w:rsidRDefault="00B64E57" w:rsidP="00702D4A">
                          <w:pPr>
                            <w:jc w:val="right"/>
                            <w:rPr>
                              <w:rFonts w:ascii="Gill Sans" w:hAnsi="Gill Sans" w:cs="Gill Sans"/>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43A713" id="_x0000_t202" coordsize="21600,21600" o:spt="202" path="m,l,21600r21600,l21600,xe">
              <v:stroke joinstyle="miter"/>
              <v:path gradientshapeok="t" o:connecttype="rect"/>
            </v:shapetype>
            <v:shape id="Tekstvak 16" o:spid="_x0000_s1030" type="#_x0000_t202" style="position:absolute;margin-left:387.35pt;margin-top:805.2pt;width:126pt;height:2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" filled="f" stroked="f">
              <v:textbox>
                <w:txbxContent>
                  <w:p w14:paraId="315D04F1" w14:textId="77777777" w:rsidR="00B64E57" w:rsidRPr="008D1AA9" w:rsidRDefault="00B64E57" w:rsidP="00702D4A">
                    <w:pPr>
                      <w:jc w:val="right"/>
                      <w:rPr>
                        <w:rFonts w:ascii="Gill Sans MT" w:hAnsi="Gill Sans MT" w:cs="Gill Sans"/>
                        <w:sz w:val="20"/>
                        <w:szCs w:val="20"/>
                      </w:rPr>
                    </w:pPr>
                    <w:r w:rsidRPr="008D1AA9">
                      <w:rPr>
                        <w:rFonts w:ascii="Gill Sans MT" w:hAnsi="Gill Sans MT" w:cs="Gill Sans"/>
                        <w:sz w:val="20"/>
                        <w:szCs w:val="20"/>
                      </w:rPr>
                      <w:t>2018 – versie 1</w:t>
                    </w:r>
                  </w:p>
                  <w:p w14:paraId="589368FE" w14:textId="77777777" w:rsidR="00B64E57" w:rsidRPr="00600347" w:rsidRDefault="00B64E57" w:rsidP="00702D4A">
                    <w:pPr>
                      <w:jc w:val="right"/>
                      <w:rPr>
                        <w:rFonts w:ascii="Gill Sans" w:hAnsi="Gill Sans" w:cs="Gill Sans"/>
                        <w:sz w:val="26"/>
                        <w:szCs w:val="26"/>
                      </w:rPr>
                    </w:pPr>
                  </w:p>
                </w:txbxContent>
              </v:textbox>
              <w10:wrap anchory="page"/>
            </v:shape>
          </w:pict>
        </mc:Fallback>
      </mc:AlternateContent>
    </w:r>
    <w:r>
      <w:rPr>
        <w:noProof/>
        <w:lang w:val="en-US"/>
      </w:rPr>
      <mc:AlternateContent>
        <mc:Choice Requires="wps">
          <w:drawing>
            <wp:anchor distT="0" distB="0" distL="114300" distR="114300" simplePos="0" relativeHeight="251657216" behindDoc="0" locked="0" layoutInCell="1" allowOverlap="1" wp14:anchorId="10DAD46B" wp14:editId="3613C6B7">
              <wp:simplePos x="0" y="0"/>
              <wp:positionH relativeFrom="column">
                <wp:posOffset>2976245</wp:posOffset>
              </wp:positionH>
              <wp:positionV relativeFrom="page">
                <wp:posOffset>10515600</wp:posOffset>
              </wp:positionV>
              <wp:extent cx="3470275" cy="179705"/>
              <wp:effectExtent l="0" t="0" r="0" b="0"/>
              <wp:wrapSquare wrapText="bothSides"/>
              <wp:docPr id="18" name="Tekstvak 18"/>
              <wp:cNvGraphicFramePr/>
              <a:graphic xmlns:a="http://schemas.openxmlformats.org/drawingml/2006/main">
                <a:graphicData uri="http://schemas.microsoft.com/office/word/2010/wordprocessingShape">
                  <wps:wsp>
                    <wps:cNvSpPr txBox="1"/>
                    <wps:spPr>
                      <a:xfrm>
                        <a:off x="0" y="0"/>
                        <a:ext cx="3470275" cy="179705"/>
                      </a:xfrm>
                      <a:prstGeom prst="rect">
                        <a:avLst/>
                      </a:prstGeom>
                      <a:solidFill>
                        <a:srgbClr val="92117E"/>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2AB75E4" w14:textId="77777777" w:rsidR="00B64E57" w:rsidRDefault="00B64E57" w:rsidP="006003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AD46B" id="Tekstvak 18" o:spid="_x0000_s1031" type="#_x0000_t202" style="position:absolute;margin-left:234.35pt;margin-top:828pt;width:273.25pt;height:1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" fillcolor="#92117e" stroked="f">
              <v:textbox>
                <w:txbxContent>
                  <w:p w14:paraId="02AB75E4" w14:textId="77777777" w:rsidR="00B64E57" w:rsidRDefault="00B64E57" w:rsidP="00600347"/>
                </w:txbxContent>
              </v:textbox>
              <w10:wrap type="square" anchory="page"/>
            </v:shape>
          </w:pict>
        </mc:Fallback>
      </mc:AlternateConten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7A32C" w14:textId="77777777" w:rsidR="00B64E57" w:rsidRPr="008D1AA9" w:rsidRDefault="00B64E57" w:rsidP="00677326">
    <w:pPr>
      <w:pStyle w:val="Footer"/>
      <w:framePr w:wrap="around" w:vAnchor="text" w:hAnchor="page" w:x="17626" w:y="1"/>
      <w:rPr>
        <w:rStyle w:val="PageNumber"/>
        <w:rFonts w:cs="Gill Sans"/>
        <w:szCs w:val="20"/>
      </w:rPr>
    </w:pPr>
    <w:r w:rsidRPr="008D1AA9">
      <w:rPr>
        <w:rStyle w:val="PageNumber"/>
        <w:rFonts w:cs="Gill Sans"/>
        <w:szCs w:val="20"/>
      </w:rPr>
      <w:t xml:space="preserve">Pagina </w:t>
    </w:r>
    <w:r w:rsidRPr="008D1AA9">
      <w:rPr>
        <w:rStyle w:val="PageNumber"/>
        <w:rFonts w:cs="Gill Sans"/>
        <w:szCs w:val="20"/>
      </w:rPr>
      <w:fldChar w:fldCharType="begin"/>
    </w:r>
    <w:r w:rsidRPr="008D1AA9">
      <w:rPr>
        <w:rStyle w:val="PageNumber"/>
        <w:rFonts w:cs="Gill Sans"/>
        <w:szCs w:val="20"/>
      </w:rPr>
      <w:instrText xml:space="preserve">PAGE  </w:instrText>
    </w:r>
    <w:r w:rsidRPr="008D1AA9">
      <w:rPr>
        <w:rStyle w:val="PageNumber"/>
        <w:rFonts w:cs="Gill Sans"/>
        <w:szCs w:val="20"/>
      </w:rPr>
      <w:fldChar w:fldCharType="separate"/>
    </w:r>
    <w:r w:rsidR="005A54F5">
      <w:rPr>
        <w:rStyle w:val="PageNumber"/>
        <w:rFonts w:cs="Gill Sans"/>
        <w:noProof/>
        <w:szCs w:val="20"/>
      </w:rPr>
      <w:t>1</w:t>
    </w:r>
    <w:r w:rsidRPr="008D1AA9">
      <w:rPr>
        <w:rStyle w:val="PageNumber"/>
        <w:rFonts w:cs="Gill Sans"/>
        <w:szCs w:val="20"/>
      </w:rPr>
      <w:fldChar w:fldCharType="end"/>
    </w:r>
  </w:p>
  <w:p w14:paraId="6E3BA287" w14:textId="77777777" w:rsidR="00B64E57" w:rsidRPr="008D1AA9" w:rsidRDefault="00B64E57" w:rsidP="00677326">
    <w:pPr>
      <w:pStyle w:val="Footer"/>
      <w:framePr w:wrap="around" w:vAnchor="text" w:hAnchor="page" w:x="17626" w:y="1441"/>
      <w:rPr>
        <w:rStyle w:val="PageNumber"/>
        <w:rFonts w:cs="Gill Sans"/>
        <w:szCs w:val="20"/>
      </w:rPr>
    </w:pPr>
    <w:r w:rsidRPr="008D1AA9">
      <w:rPr>
        <w:rStyle w:val="PageNumber"/>
        <w:rFonts w:cs="Gill Sans"/>
        <w:szCs w:val="20"/>
      </w:rPr>
      <w:t xml:space="preserve">Pagina </w:t>
    </w:r>
    <w:r w:rsidRPr="008D1AA9">
      <w:rPr>
        <w:rStyle w:val="PageNumber"/>
        <w:rFonts w:cs="Gill Sans"/>
        <w:szCs w:val="20"/>
      </w:rPr>
      <w:fldChar w:fldCharType="begin"/>
    </w:r>
    <w:r w:rsidRPr="008D1AA9">
      <w:rPr>
        <w:rStyle w:val="PageNumber"/>
        <w:rFonts w:cs="Gill Sans"/>
        <w:szCs w:val="20"/>
      </w:rPr>
      <w:instrText xml:space="preserve">PAGE  </w:instrText>
    </w:r>
    <w:r w:rsidRPr="008D1AA9">
      <w:rPr>
        <w:rStyle w:val="PageNumber"/>
        <w:rFonts w:cs="Gill Sans"/>
        <w:szCs w:val="20"/>
      </w:rPr>
      <w:fldChar w:fldCharType="separate"/>
    </w:r>
    <w:r w:rsidR="005A54F5">
      <w:rPr>
        <w:rStyle w:val="PageNumber"/>
        <w:rFonts w:cs="Gill Sans"/>
        <w:noProof/>
        <w:szCs w:val="20"/>
      </w:rPr>
      <w:t>1</w:t>
    </w:r>
    <w:r w:rsidRPr="008D1AA9">
      <w:rPr>
        <w:rStyle w:val="PageNumber"/>
        <w:rFonts w:cs="Gill Sans"/>
        <w:szCs w:val="20"/>
      </w:rPr>
      <w:fldChar w:fldCharType="end"/>
    </w:r>
  </w:p>
  <w:p w14:paraId="00D70331" w14:textId="4120596E" w:rsidR="00B64E57" w:rsidRDefault="004B6733" w:rsidP="00600347">
    <w:pPr>
      <w:pStyle w:val="Footer"/>
      <w:ind w:right="360"/>
    </w:pPr>
    <w:r>
      <w:rPr>
        <w:noProof/>
        <w:lang w:val="en-US"/>
      </w:rPr>
      <w:drawing>
        <wp:anchor distT="0" distB="0" distL="114300" distR="114300" simplePos="0" relativeHeight="251713536" behindDoc="0" locked="0" layoutInCell="1" allowOverlap="1" wp14:anchorId="11139F90" wp14:editId="482B2BD7">
          <wp:simplePos x="0" y="0"/>
          <wp:positionH relativeFrom="column">
            <wp:posOffset>-898543</wp:posOffset>
          </wp:positionH>
          <wp:positionV relativeFrom="paragraph">
            <wp:posOffset>-238488</wp:posOffset>
          </wp:positionV>
          <wp:extent cx="5306060" cy="852805"/>
          <wp:effectExtent l="0" t="0" r="2540" b="0"/>
          <wp:wrapThrough wrapText="bothSides">
            <wp:wrapPolygon edited="0">
              <wp:start x="0" y="0"/>
              <wp:lineTo x="0" y="21230"/>
              <wp:lineTo x="21559" y="21230"/>
              <wp:lineTo x="21559" y="0"/>
              <wp:lineTo x="0" y="0"/>
            </wp:wrapPolygon>
          </wp:wrapThrough>
          <wp:docPr id="926898057" name="Afbeelding 926898057" descr="Afbeelding met schermafbeeld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DA_briefNAW.jpg"/>
                  <pic:cNvPicPr/>
                </pic:nvPicPr>
                <pic:blipFill rotWithShape="1">
                  <a:blip r:embed="rId1"/>
                  <a:srcRect t="39927" r="30259"/>
                  <a:stretch/>
                </pic:blipFill>
                <pic:spPr bwMode="auto">
                  <a:xfrm>
                    <a:off x="0" y="0"/>
                    <a:ext cx="5306060" cy="852805"/>
                  </a:xfrm>
                  <a:prstGeom prst="rect">
                    <a:avLst/>
                  </a:prstGeom>
                  <a:ln>
                    <a:noFill/>
                  </a:ln>
                  <a:extLst>
                    <a:ext uri="{53640926-AAD7-44D8-BBD7-CCE9431645EC}">
                      <a14:shadowObscured xmlns:a14="http://schemas.microsoft.com/office/drawing/2010/main"/>
                    </a:ex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EACD2" w14:textId="77777777" w:rsidR="00B64E57" w:rsidRPr="008D1AA9" w:rsidRDefault="00B64E57" w:rsidP="004B6733">
    <w:pPr>
      <w:pStyle w:val="Footer"/>
      <w:framePr w:wrap="none" w:vAnchor="text" w:hAnchor="margin" w:xAlign="center" w:y="1"/>
      <w:rPr>
        <w:rStyle w:val="PageNumber"/>
        <w:rFonts w:cs="Gill Sans"/>
        <w:szCs w:val="20"/>
      </w:rPr>
    </w:pPr>
    <w:r w:rsidRPr="008D1AA9">
      <w:rPr>
        <w:rStyle w:val="PageNumber"/>
        <w:rFonts w:cs="Gill Sans"/>
        <w:szCs w:val="20"/>
      </w:rPr>
      <w:t xml:space="preserve">Pagina </w:t>
    </w:r>
    <w:r w:rsidRPr="008D1AA9">
      <w:rPr>
        <w:rStyle w:val="PageNumber"/>
        <w:rFonts w:cs="Gill Sans"/>
        <w:szCs w:val="20"/>
      </w:rPr>
      <w:fldChar w:fldCharType="begin"/>
    </w:r>
    <w:r w:rsidRPr="008D1AA9">
      <w:rPr>
        <w:rStyle w:val="PageNumber"/>
        <w:rFonts w:cs="Gill Sans"/>
        <w:szCs w:val="20"/>
      </w:rPr>
      <w:instrText xml:space="preserve">PAGE  </w:instrText>
    </w:r>
    <w:r w:rsidRPr="008D1AA9">
      <w:rPr>
        <w:rStyle w:val="PageNumber"/>
        <w:rFonts w:cs="Gill Sans"/>
        <w:szCs w:val="20"/>
      </w:rPr>
      <w:fldChar w:fldCharType="separate"/>
    </w:r>
    <w:r w:rsidR="005A54F5">
      <w:rPr>
        <w:rStyle w:val="PageNumber"/>
        <w:rFonts w:cs="Gill Sans"/>
        <w:noProof/>
        <w:szCs w:val="20"/>
      </w:rPr>
      <w:t>4</w:t>
    </w:r>
    <w:r w:rsidRPr="008D1AA9">
      <w:rPr>
        <w:rStyle w:val="PageNumber"/>
        <w:rFonts w:cs="Gill Sans"/>
        <w:szCs w:val="20"/>
      </w:rPr>
      <w:fldChar w:fldCharType="end"/>
    </w:r>
  </w:p>
  <w:p w14:paraId="442BC9DF" w14:textId="77777777" w:rsidR="00B64E57" w:rsidRPr="00600347" w:rsidRDefault="00B64E57" w:rsidP="00600347">
    <w:pPr>
      <w:pStyle w:val="Footer"/>
      <w:tabs>
        <w:tab w:val="clear" w:pos="4536"/>
        <w:tab w:val="clear" w:pos="9072"/>
        <w:tab w:val="left" w:pos="6680"/>
      </w:tabs>
    </w:pPr>
    <w:r>
      <w:rPr>
        <w:noProof/>
        <w:lang w:val="en-US"/>
      </w:rPr>
      <mc:AlternateContent>
        <mc:Choice Requires="wps">
          <w:drawing>
            <wp:anchor distT="0" distB="0" distL="114300" distR="114300" simplePos="0" relativeHeight="251698176" behindDoc="0" locked="0" layoutInCell="1" allowOverlap="1" wp14:anchorId="4E589A72" wp14:editId="2D728322">
              <wp:simplePos x="0" y="0"/>
              <wp:positionH relativeFrom="column">
                <wp:posOffset>3177540</wp:posOffset>
              </wp:positionH>
              <wp:positionV relativeFrom="page">
                <wp:posOffset>10387330</wp:posOffset>
              </wp:positionV>
              <wp:extent cx="3482340" cy="353695"/>
              <wp:effectExtent l="0" t="0" r="0" b="1905"/>
              <wp:wrapSquare wrapText="bothSides"/>
              <wp:docPr id="33" name="Tekstvak 33"/>
              <wp:cNvGraphicFramePr/>
              <a:graphic xmlns:a="http://schemas.openxmlformats.org/drawingml/2006/main">
                <a:graphicData uri="http://schemas.microsoft.com/office/word/2010/wordprocessingShape">
                  <wps:wsp>
                    <wps:cNvSpPr txBox="1"/>
                    <wps:spPr>
                      <a:xfrm>
                        <a:off x="0" y="0"/>
                        <a:ext cx="3482340" cy="353695"/>
                      </a:xfrm>
                      <a:prstGeom prst="rect">
                        <a:avLst/>
                      </a:prstGeom>
                      <a:solidFill>
                        <a:srgbClr val="92117E"/>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0E03643" w14:textId="77777777" w:rsidR="00B64E57" w:rsidRDefault="00B64E57" w:rsidP="006003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589A72" id="_x0000_t202" coordsize="21600,21600" o:spt="202" path="m,l,21600r21600,l21600,xe">
              <v:stroke joinstyle="miter"/>
              <v:path gradientshapeok="t" o:connecttype="rect"/>
            </v:shapetype>
            <v:shape id="Tekstvak 33" o:spid="_x0000_s1034" type="#_x0000_t202" style="position:absolute;margin-left:250.2pt;margin-top:817.9pt;width:274.2pt;height:27.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" fillcolor="#92117e" stroked="f">
              <v:textbox>
                <w:txbxContent>
                  <w:p w14:paraId="20E03643" w14:textId="77777777" w:rsidR="00B64E57" w:rsidRDefault="00B64E57" w:rsidP="00600347"/>
                </w:txbxContent>
              </v:textbox>
              <w10:wrap type="square" anchory="page"/>
            </v:shape>
          </w:pict>
        </mc:Fallback>
      </mc:AlternateContent>
    </w:r>
    <w:r w:rsidRPr="00CD4F4B">
      <w:rPr>
        <w:rFonts w:cs="Times New Roman"/>
        <w:noProof/>
        <w:lang w:val="en-US"/>
      </w:rPr>
      <mc:AlternateContent>
        <mc:Choice Requires="wps">
          <w:drawing>
            <wp:anchor distT="0" distB="0" distL="114300" distR="114300" simplePos="0" relativeHeight="251702272" behindDoc="0" locked="0" layoutInCell="1" allowOverlap="1" wp14:anchorId="3BA1B60B" wp14:editId="45D18B1A">
              <wp:simplePos x="0" y="0"/>
              <wp:positionH relativeFrom="column">
                <wp:posOffset>7953375</wp:posOffset>
              </wp:positionH>
              <wp:positionV relativeFrom="page">
                <wp:posOffset>7079615</wp:posOffset>
              </wp:positionV>
              <wp:extent cx="1600200" cy="346710"/>
              <wp:effectExtent l="0" t="0" r="0" b="0"/>
              <wp:wrapNone/>
              <wp:docPr id="35" name="Tekstvak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3467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6B494B88" w14:textId="77777777" w:rsidR="00B64E57" w:rsidRPr="008D1AA9" w:rsidRDefault="00B64E57" w:rsidP="00CD4F4B">
                          <w:pPr>
                            <w:jc w:val="right"/>
                            <w:rPr>
                              <w:rFonts w:ascii="Gill Sans MT" w:hAnsi="Gill Sans MT" w:cs="Gill Sans"/>
                              <w:sz w:val="20"/>
                              <w:szCs w:val="20"/>
                            </w:rPr>
                          </w:pPr>
                          <w:r w:rsidRPr="008D1AA9">
                            <w:rPr>
                              <w:rFonts w:ascii="Gill Sans MT" w:hAnsi="Gill Sans MT" w:cs="Gill Sans"/>
                              <w:sz w:val="20"/>
                              <w:szCs w:val="20"/>
                            </w:rPr>
                            <w:t>2018 – versie 1</w:t>
                          </w:r>
                        </w:p>
                        <w:p w14:paraId="75E38A91" w14:textId="77777777" w:rsidR="00B64E57" w:rsidRPr="00600347" w:rsidRDefault="00B64E57" w:rsidP="00CD4F4B">
                          <w:pPr>
                            <w:jc w:val="right"/>
                            <w:rPr>
                              <w:rFonts w:ascii="Gill Sans" w:hAnsi="Gill Sans" w:cs="Gill Sans"/>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A1B60B" id="Tekstvak 35" o:spid="_x0000_s1035" type="#_x0000_t202" style="position:absolute;margin-left:626.25pt;margin-top:557.45pt;width:126pt;height:2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" filled="f" stroked="f">
              <v:textbox>
                <w:txbxContent>
                  <w:p w14:paraId="6B494B88" w14:textId="77777777" w:rsidR="00B64E57" w:rsidRPr="008D1AA9" w:rsidRDefault="00B64E57" w:rsidP="00CD4F4B">
                    <w:pPr>
                      <w:jc w:val="right"/>
                      <w:rPr>
                        <w:rFonts w:ascii="Gill Sans MT" w:hAnsi="Gill Sans MT" w:cs="Gill Sans"/>
                        <w:sz w:val="20"/>
                        <w:szCs w:val="20"/>
                      </w:rPr>
                    </w:pPr>
                    <w:r w:rsidRPr="008D1AA9">
                      <w:rPr>
                        <w:rFonts w:ascii="Gill Sans MT" w:hAnsi="Gill Sans MT" w:cs="Gill Sans"/>
                        <w:sz w:val="20"/>
                        <w:szCs w:val="20"/>
                      </w:rPr>
                      <w:t>2018 – versie 1</w:t>
                    </w:r>
                  </w:p>
                  <w:p w14:paraId="75E38A91" w14:textId="77777777" w:rsidR="00B64E57" w:rsidRPr="00600347" w:rsidRDefault="00B64E57" w:rsidP="00CD4F4B">
                    <w:pPr>
                      <w:jc w:val="right"/>
                      <w:rPr>
                        <w:rFonts w:ascii="Gill Sans" w:hAnsi="Gill Sans" w:cs="Gill Sans"/>
                        <w:sz w:val="26"/>
                        <w:szCs w:val="26"/>
                      </w:rPr>
                    </w:pPr>
                  </w:p>
                </w:txbxContent>
              </v:textbox>
              <w10:wrap anchory="page"/>
            </v:shape>
          </w:pict>
        </mc:Fallback>
      </mc:AlternateContent>
    </w:r>
    <w:r>
      <w:rPr>
        <w:noProof/>
        <w:lang w:val="en-US"/>
      </w:rPr>
      <mc:AlternateContent>
        <mc:Choice Requires="wps">
          <w:drawing>
            <wp:anchor distT="0" distB="0" distL="114300" distR="114300" simplePos="0" relativeHeight="251697152" behindDoc="0" locked="0" layoutInCell="1" allowOverlap="1" wp14:anchorId="12D24CC0" wp14:editId="28D70F3C">
              <wp:simplePos x="0" y="0"/>
              <wp:positionH relativeFrom="column">
                <wp:posOffset>12654915</wp:posOffset>
              </wp:positionH>
              <wp:positionV relativeFrom="page">
                <wp:posOffset>10180320</wp:posOffset>
              </wp:positionV>
              <wp:extent cx="1600200" cy="346710"/>
              <wp:effectExtent l="0" t="0" r="0" b="0"/>
              <wp:wrapNone/>
              <wp:docPr id="34" name="Tekstvak 34"/>
              <wp:cNvGraphicFramePr/>
              <a:graphic xmlns:a="http://schemas.openxmlformats.org/drawingml/2006/main">
                <a:graphicData uri="http://schemas.microsoft.com/office/word/2010/wordprocessingShape">
                  <wps:wsp>
                    <wps:cNvSpPr txBox="1"/>
                    <wps:spPr>
                      <a:xfrm>
                        <a:off x="0" y="0"/>
                        <a:ext cx="1600200" cy="3467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913DCAA" w14:textId="77777777" w:rsidR="00B64E57" w:rsidRPr="008D1AA9" w:rsidRDefault="00B64E57" w:rsidP="00702D4A">
                          <w:pPr>
                            <w:jc w:val="right"/>
                            <w:rPr>
                              <w:rFonts w:ascii="Gill Sans MT" w:hAnsi="Gill Sans MT" w:cs="Gill Sans"/>
                              <w:sz w:val="20"/>
                              <w:szCs w:val="20"/>
                            </w:rPr>
                          </w:pPr>
                          <w:r w:rsidRPr="008D1AA9">
                            <w:rPr>
                              <w:rFonts w:ascii="Gill Sans MT" w:hAnsi="Gill Sans MT" w:cs="Gill Sans"/>
                              <w:sz w:val="20"/>
                              <w:szCs w:val="20"/>
                            </w:rPr>
                            <w:t>2018 – versie 1</w:t>
                          </w:r>
                        </w:p>
                        <w:p w14:paraId="0A056D62" w14:textId="77777777" w:rsidR="00B64E57" w:rsidRPr="00600347" w:rsidRDefault="00B64E57" w:rsidP="00702D4A">
                          <w:pPr>
                            <w:jc w:val="right"/>
                            <w:rPr>
                              <w:rFonts w:ascii="Gill Sans" w:hAnsi="Gill Sans" w:cs="Gill Sans"/>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D24CC0" id="Tekstvak 34" o:spid="_x0000_s1036" type="#_x0000_t202" style="position:absolute;margin-left:996.45pt;margin-top:801.6pt;width:126pt;height:27.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" filled="f" stroked="f">
              <v:textbox>
                <w:txbxContent>
                  <w:p w14:paraId="7913DCAA" w14:textId="77777777" w:rsidR="00B64E57" w:rsidRPr="008D1AA9" w:rsidRDefault="00B64E57" w:rsidP="00702D4A">
                    <w:pPr>
                      <w:jc w:val="right"/>
                      <w:rPr>
                        <w:rFonts w:ascii="Gill Sans MT" w:hAnsi="Gill Sans MT" w:cs="Gill Sans"/>
                        <w:sz w:val="20"/>
                        <w:szCs w:val="20"/>
                      </w:rPr>
                    </w:pPr>
                    <w:r w:rsidRPr="008D1AA9">
                      <w:rPr>
                        <w:rFonts w:ascii="Gill Sans MT" w:hAnsi="Gill Sans MT" w:cs="Gill Sans"/>
                        <w:sz w:val="20"/>
                        <w:szCs w:val="20"/>
                      </w:rPr>
                      <w:t>2018 – versie 1</w:t>
                    </w:r>
                  </w:p>
                  <w:p w14:paraId="0A056D62" w14:textId="77777777" w:rsidR="00B64E57" w:rsidRPr="00600347" w:rsidRDefault="00B64E57" w:rsidP="00702D4A">
                    <w:pPr>
                      <w:jc w:val="right"/>
                      <w:rPr>
                        <w:rFonts w:ascii="Gill Sans" w:hAnsi="Gill Sans" w:cs="Gill Sans"/>
                        <w:sz w:val="26"/>
                        <w:szCs w:val="26"/>
                      </w:rPr>
                    </w:pPr>
                  </w:p>
                </w:txbxContent>
              </v:textbox>
              <w10:wrap anchory="page"/>
            </v:shape>
          </w:pict>
        </mc:Fallback>
      </mc:AlternateContent>
    </w:r>
    <w:r>
      <w:tab/>
    </w:r>
  </w:p>
  <w:p w14:paraId="18E56DAA" w14:textId="77777777" w:rsidR="0068507C" w:rsidRDefault="0068507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4DE12" w14:textId="77777777" w:rsidR="00B64E57" w:rsidRPr="008D1AA9" w:rsidRDefault="00B64E57" w:rsidP="00677326">
    <w:pPr>
      <w:pStyle w:val="Footer"/>
      <w:framePr w:wrap="around" w:vAnchor="text" w:hAnchor="page" w:x="17626" w:y="1"/>
      <w:rPr>
        <w:rStyle w:val="PageNumber"/>
        <w:rFonts w:cs="Gill Sans"/>
        <w:szCs w:val="20"/>
      </w:rPr>
    </w:pPr>
    <w:r w:rsidRPr="008D1AA9">
      <w:rPr>
        <w:rStyle w:val="PageNumber"/>
        <w:rFonts w:cs="Gill Sans"/>
        <w:szCs w:val="20"/>
      </w:rPr>
      <w:t xml:space="preserve">Pagina </w:t>
    </w:r>
    <w:r w:rsidRPr="008D1AA9">
      <w:rPr>
        <w:rStyle w:val="PageNumber"/>
        <w:rFonts w:cs="Gill Sans"/>
        <w:szCs w:val="20"/>
      </w:rPr>
      <w:fldChar w:fldCharType="begin"/>
    </w:r>
    <w:r w:rsidRPr="008D1AA9">
      <w:rPr>
        <w:rStyle w:val="PageNumber"/>
        <w:rFonts w:cs="Gill Sans"/>
        <w:szCs w:val="20"/>
      </w:rPr>
      <w:instrText xml:space="preserve">PAGE  </w:instrText>
    </w:r>
    <w:r w:rsidRPr="008D1AA9">
      <w:rPr>
        <w:rStyle w:val="PageNumber"/>
        <w:rFonts w:cs="Gill Sans"/>
        <w:szCs w:val="20"/>
      </w:rPr>
      <w:fldChar w:fldCharType="separate"/>
    </w:r>
    <w:r>
      <w:rPr>
        <w:rStyle w:val="PageNumber"/>
        <w:rFonts w:cs="Gill Sans"/>
        <w:noProof/>
        <w:szCs w:val="20"/>
      </w:rPr>
      <w:t>11-2</w:t>
    </w:r>
    <w:r w:rsidRPr="008D1AA9">
      <w:rPr>
        <w:rStyle w:val="PageNumber"/>
        <w:rFonts w:cs="Gill Sans"/>
        <w:szCs w:val="20"/>
      </w:rPr>
      <w:fldChar w:fldCharType="end"/>
    </w:r>
  </w:p>
  <w:p w14:paraId="70F85BE3" w14:textId="77777777" w:rsidR="00B64E57" w:rsidRPr="008D1AA9" w:rsidRDefault="00B64E57" w:rsidP="00677326">
    <w:pPr>
      <w:pStyle w:val="Footer"/>
      <w:framePr w:wrap="around" w:vAnchor="text" w:hAnchor="page" w:x="17626" w:y="1441"/>
      <w:rPr>
        <w:rStyle w:val="PageNumber"/>
        <w:rFonts w:cs="Gill Sans"/>
        <w:szCs w:val="20"/>
      </w:rPr>
    </w:pPr>
    <w:r w:rsidRPr="008D1AA9">
      <w:rPr>
        <w:rStyle w:val="PageNumber"/>
        <w:rFonts w:cs="Gill Sans"/>
        <w:szCs w:val="20"/>
      </w:rPr>
      <w:t xml:space="preserve">Pagina </w:t>
    </w:r>
    <w:r w:rsidRPr="008D1AA9">
      <w:rPr>
        <w:rStyle w:val="PageNumber"/>
        <w:rFonts w:cs="Gill Sans"/>
        <w:szCs w:val="20"/>
      </w:rPr>
      <w:fldChar w:fldCharType="begin"/>
    </w:r>
    <w:r w:rsidRPr="008D1AA9">
      <w:rPr>
        <w:rStyle w:val="PageNumber"/>
        <w:rFonts w:cs="Gill Sans"/>
        <w:szCs w:val="20"/>
      </w:rPr>
      <w:instrText xml:space="preserve">PAGE  </w:instrText>
    </w:r>
    <w:r w:rsidRPr="008D1AA9">
      <w:rPr>
        <w:rStyle w:val="PageNumber"/>
        <w:rFonts w:cs="Gill Sans"/>
        <w:szCs w:val="20"/>
      </w:rPr>
      <w:fldChar w:fldCharType="separate"/>
    </w:r>
    <w:r>
      <w:rPr>
        <w:rStyle w:val="PageNumber"/>
        <w:rFonts w:cs="Gill Sans"/>
        <w:noProof/>
        <w:szCs w:val="20"/>
      </w:rPr>
      <w:t>11-2</w:t>
    </w:r>
    <w:r w:rsidRPr="008D1AA9">
      <w:rPr>
        <w:rStyle w:val="PageNumber"/>
        <w:rFonts w:cs="Gill Sans"/>
        <w:szCs w:val="20"/>
      </w:rPr>
      <w:fldChar w:fldCharType="end"/>
    </w:r>
  </w:p>
  <w:p w14:paraId="02E9FD58" w14:textId="77777777" w:rsidR="00B64E57" w:rsidRPr="008D1AA9" w:rsidRDefault="00B64E57" w:rsidP="00677326">
    <w:pPr>
      <w:pStyle w:val="Footer"/>
      <w:framePr w:wrap="around" w:vAnchor="text" w:hAnchor="page" w:x="17626" w:y="1"/>
      <w:rPr>
        <w:rStyle w:val="PageNumber"/>
        <w:rFonts w:cs="Gill Sans"/>
        <w:szCs w:val="20"/>
      </w:rPr>
    </w:pPr>
    <w:r w:rsidRPr="008D1AA9">
      <w:rPr>
        <w:rStyle w:val="PageNumber"/>
        <w:rFonts w:cs="Gill Sans"/>
        <w:szCs w:val="20"/>
      </w:rPr>
      <w:t xml:space="preserve">Pagina </w:t>
    </w:r>
    <w:r w:rsidRPr="008D1AA9">
      <w:rPr>
        <w:rStyle w:val="PageNumber"/>
        <w:rFonts w:cs="Gill Sans"/>
        <w:szCs w:val="20"/>
      </w:rPr>
      <w:fldChar w:fldCharType="begin"/>
    </w:r>
    <w:r w:rsidRPr="008D1AA9">
      <w:rPr>
        <w:rStyle w:val="PageNumber"/>
        <w:rFonts w:cs="Gill Sans"/>
        <w:szCs w:val="20"/>
      </w:rPr>
      <w:instrText xml:space="preserve">PAGE  </w:instrText>
    </w:r>
    <w:r w:rsidRPr="008D1AA9">
      <w:rPr>
        <w:rStyle w:val="PageNumber"/>
        <w:rFonts w:cs="Gill Sans"/>
        <w:szCs w:val="20"/>
      </w:rPr>
      <w:fldChar w:fldCharType="separate"/>
    </w:r>
    <w:r>
      <w:rPr>
        <w:rStyle w:val="PageNumber"/>
        <w:rFonts w:cs="Gill Sans"/>
        <w:noProof/>
        <w:szCs w:val="20"/>
      </w:rPr>
      <w:t>11-2</w:t>
    </w:r>
    <w:r w:rsidRPr="008D1AA9">
      <w:rPr>
        <w:rStyle w:val="PageNumber"/>
        <w:rFonts w:cs="Gill Sans"/>
        <w:szCs w:val="20"/>
      </w:rPr>
      <w:fldChar w:fldCharType="end"/>
    </w:r>
  </w:p>
  <w:p w14:paraId="65A8BF68" w14:textId="77777777" w:rsidR="00B64E57" w:rsidRDefault="00B64E57" w:rsidP="00600347">
    <w:pPr>
      <w:pStyle w:val="Footer"/>
      <w:ind w:right="360"/>
    </w:pPr>
    <w:r>
      <w:rPr>
        <w:noProof/>
        <w:lang w:val="en-US"/>
      </w:rPr>
      <mc:AlternateContent>
        <mc:Choice Requires="wps">
          <w:drawing>
            <wp:anchor distT="0" distB="0" distL="114300" distR="114300" simplePos="0" relativeHeight="251687936" behindDoc="0" locked="0" layoutInCell="1" allowOverlap="1" wp14:anchorId="59EAE583" wp14:editId="2373AB88">
              <wp:simplePos x="0" y="0"/>
              <wp:positionH relativeFrom="column">
                <wp:posOffset>8070850</wp:posOffset>
              </wp:positionH>
              <wp:positionV relativeFrom="page">
                <wp:posOffset>6993890</wp:posOffset>
              </wp:positionV>
              <wp:extent cx="1600200" cy="346710"/>
              <wp:effectExtent l="0" t="0" r="0" b="0"/>
              <wp:wrapNone/>
              <wp:docPr id="12" name="Tekstvak 12"/>
              <wp:cNvGraphicFramePr/>
              <a:graphic xmlns:a="http://schemas.openxmlformats.org/drawingml/2006/main">
                <a:graphicData uri="http://schemas.microsoft.com/office/word/2010/wordprocessingShape">
                  <wps:wsp>
                    <wps:cNvSpPr txBox="1"/>
                    <wps:spPr>
                      <a:xfrm>
                        <a:off x="0" y="0"/>
                        <a:ext cx="1600200" cy="3467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622EBF1" w14:textId="77777777" w:rsidR="00B64E57" w:rsidRPr="008D1AA9" w:rsidRDefault="00B64E57" w:rsidP="00677326">
                          <w:pPr>
                            <w:jc w:val="right"/>
                            <w:rPr>
                              <w:rFonts w:ascii="Gill Sans MT" w:hAnsi="Gill Sans MT" w:cs="Gill Sans"/>
                              <w:sz w:val="20"/>
                              <w:szCs w:val="20"/>
                            </w:rPr>
                          </w:pPr>
                          <w:r w:rsidRPr="008D1AA9">
                            <w:rPr>
                              <w:rFonts w:ascii="Gill Sans MT" w:hAnsi="Gill Sans MT" w:cs="Gill Sans"/>
                              <w:sz w:val="20"/>
                              <w:szCs w:val="20"/>
                            </w:rPr>
                            <w:t>2018 – versie 1</w:t>
                          </w:r>
                        </w:p>
                        <w:p w14:paraId="74C24142" w14:textId="77777777" w:rsidR="00B64E57" w:rsidRPr="00600347" w:rsidRDefault="00B64E57" w:rsidP="00677326">
                          <w:pPr>
                            <w:jc w:val="right"/>
                            <w:rPr>
                              <w:rFonts w:ascii="Gill Sans" w:hAnsi="Gill Sans" w:cs="Gill Sans"/>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EAE583" id="_x0000_t202" coordsize="21600,21600" o:spt="202" path="m,l,21600r21600,l21600,xe">
              <v:stroke joinstyle="miter"/>
              <v:path gradientshapeok="t" o:connecttype="rect"/>
            </v:shapetype>
            <v:shape id="Tekstvak 12" o:spid="_x0000_s1037" type="#_x0000_t202" style="position:absolute;margin-left:635.5pt;margin-top:550.7pt;width:126pt;height:27.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" filled="f" stroked="f">
              <v:textbox>
                <w:txbxContent>
                  <w:p w14:paraId="3622EBF1" w14:textId="77777777" w:rsidR="00B64E57" w:rsidRPr="008D1AA9" w:rsidRDefault="00B64E57" w:rsidP="00677326">
                    <w:pPr>
                      <w:jc w:val="right"/>
                      <w:rPr>
                        <w:rFonts w:ascii="Gill Sans MT" w:hAnsi="Gill Sans MT" w:cs="Gill Sans"/>
                        <w:sz w:val="20"/>
                        <w:szCs w:val="20"/>
                      </w:rPr>
                    </w:pPr>
                    <w:r w:rsidRPr="008D1AA9">
                      <w:rPr>
                        <w:rFonts w:ascii="Gill Sans MT" w:hAnsi="Gill Sans MT" w:cs="Gill Sans"/>
                        <w:sz w:val="20"/>
                        <w:szCs w:val="20"/>
                      </w:rPr>
                      <w:t>2018 – versie 1</w:t>
                    </w:r>
                  </w:p>
                  <w:p w14:paraId="74C24142" w14:textId="77777777" w:rsidR="00B64E57" w:rsidRPr="00600347" w:rsidRDefault="00B64E57" w:rsidP="00677326">
                    <w:pPr>
                      <w:jc w:val="right"/>
                      <w:rPr>
                        <w:rFonts w:ascii="Gill Sans" w:hAnsi="Gill Sans" w:cs="Gill Sans"/>
                        <w:sz w:val="26"/>
                        <w:szCs w:val="26"/>
                      </w:rPr>
                    </w:pPr>
                  </w:p>
                </w:txbxContent>
              </v:textbox>
              <w10:wrap anchory="page"/>
            </v:shape>
          </w:pict>
        </mc:Fallback>
      </mc:AlternateContent>
    </w:r>
    <w:r>
      <w:rPr>
        <w:noProof/>
        <w:lang w:val="en-US"/>
      </w:rPr>
      <mc:AlternateContent>
        <mc:Choice Requires="wps">
          <w:drawing>
            <wp:anchor distT="0" distB="0" distL="114300" distR="114300" simplePos="0" relativeHeight="251685888" behindDoc="0" locked="0" layoutInCell="1" allowOverlap="1" wp14:anchorId="27884B30" wp14:editId="32B92E8E">
              <wp:simplePos x="0" y="0"/>
              <wp:positionH relativeFrom="column">
                <wp:posOffset>6096000</wp:posOffset>
              </wp:positionH>
              <wp:positionV relativeFrom="page">
                <wp:posOffset>7393940</wp:posOffset>
              </wp:positionV>
              <wp:extent cx="3470275" cy="179705"/>
              <wp:effectExtent l="0" t="0" r="0" b="0"/>
              <wp:wrapSquare wrapText="bothSides"/>
              <wp:docPr id="11" name="Tekstvak 11"/>
              <wp:cNvGraphicFramePr/>
              <a:graphic xmlns:a="http://schemas.openxmlformats.org/drawingml/2006/main">
                <a:graphicData uri="http://schemas.microsoft.com/office/word/2010/wordprocessingShape">
                  <wps:wsp>
                    <wps:cNvSpPr txBox="1"/>
                    <wps:spPr>
                      <a:xfrm>
                        <a:off x="0" y="0"/>
                        <a:ext cx="3470275" cy="179705"/>
                      </a:xfrm>
                      <a:prstGeom prst="rect">
                        <a:avLst/>
                      </a:prstGeom>
                      <a:solidFill>
                        <a:srgbClr val="92117E"/>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B3D9038" w14:textId="77777777" w:rsidR="00B64E57" w:rsidRDefault="00B64E57" w:rsidP="006003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884B30" id="Tekstvak 11" o:spid="_x0000_s1038" type="#_x0000_t202" style="position:absolute;margin-left:480pt;margin-top:582.2pt;width:273.25pt;height:14.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" fillcolor="#92117e" stroked="f">
              <v:textbox>
                <w:txbxContent>
                  <w:p w14:paraId="6B3D9038" w14:textId="77777777" w:rsidR="00B64E57" w:rsidRDefault="00B64E57" w:rsidP="00600347"/>
                </w:txbxContent>
              </v:textbox>
              <w10:wrap type="square" anchory="page"/>
            </v:shape>
          </w:pict>
        </mc:Fallback>
      </mc:AlternateContent>
    </w:r>
  </w:p>
  <w:p w14:paraId="7BC820C9" w14:textId="77777777" w:rsidR="0068507C" w:rsidRDefault="0068507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6BF32" w14:textId="77777777" w:rsidR="002E6A27" w:rsidRDefault="002E6A27" w:rsidP="00931233">
      <w:r>
        <w:separator/>
      </w:r>
    </w:p>
  </w:footnote>
  <w:footnote w:type="continuationSeparator" w:id="0">
    <w:p w14:paraId="50ED221F" w14:textId="77777777" w:rsidR="002E6A27" w:rsidRDefault="002E6A27" w:rsidP="00931233">
      <w:r>
        <w:continuationSeparator/>
      </w:r>
    </w:p>
  </w:footnote>
  <w:footnote w:id="1">
    <w:p w14:paraId="42D4516F" w14:textId="52940CCB" w:rsidR="00B16976" w:rsidRPr="00B16976" w:rsidRDefault="00B16976" w:rsidP="00B16976">
      <w:pPr>
        <w:pStyle w:val="FootnoteText"/>
        <w:rPr>
          <w:rFonts w:ascii="Gill Sans MT" w:hAnsi="Gill Sans MT"/>
        </w:rPr>
      </w:pPr>
      <w:r w:rsidRPr="00B16976">
        <w:rPr>
          <w:rStyle w:val="FootnoteReference"/>
          <w:rFonts w:ascii="Gill Sans MT" w:eastAsia="Aptos" w:hAnsi="Gill Sans MT" w:cs="Aptos"/>
        </w:rPr>
        <w:footnoteRef/>
      </w:r>
      <w:r w:rsidR="00164B0C">
        <w:rPr>
          <w:rFonts w:ascii="Gill Sans MT" w:eastAsia="Aptos" w:hAnsi="Gill Sans MT" w:cs="Aptos"/>
        </w:rPr>
        <w:t xml:space="preserve"> </w:t>
      </w:r>
      <w:r w:rsidRPr="00B16976">
        <w:rPr>
          <w:rFonts w:ascii="Gill Sans MT" w:eastAsia="Aptos" w:hAnsi="Gill Sans MT" w:cs="Aptos"/>
        </w:rPr>
        <w:t>Onder agogisch klimaat wordt verstaan: Ondersteuning bij dagelijkse levensverrichtingen, aanbrengen van structuur, nabijheid op de groep aanleren van praktische vaardigheden, zoals: schoonmaken, de was doen, koken, samen boodschappen doen, een maaltijd bereiden. Ook heeft het agogisch klimaat een signalerende functie met betrekking tot het welbevinden van de cli</w:t>
      </w:r>
      <w:r>
        <w:rPr>
          <w:rFonts w:ascii="Gill Sans MT" w:eastAsia="Aptos" w:hAnsi="Gill Sans MT" w:cs="Aptos"/>
        </w:rPr>
        <w:t>ë</w:t>
      </w:r>
      <w:r w:rsidRPr="00B16976">
        <w:rPr>
          <w:rFonts w:ascii="Gill Sans MT" w:eastAsia="Aptos" w:hAnsi="Gill Sans MT" w:cs="Aptos"/>
        </w:rPr>
        <w:t>nt en mag verwacht worden om daar waar nodig passende interventies toe te passen.</w:t>
      </w:r>
    </w:p>
  </w:footnote>
  <w:footnote w:id="2">
    <w:p w14:paraId="65769C8C" w14:textId="14BBB30C" w:rsidR="001359BE" w:rsidRPr="001359BE" w:rsidRDefault="001359BE" w:rsidP="001359BE">
      <w:pPr>
        <w:pStyle w:val="FootnoteText"/>
        <w:rPr>
          <w:rFonts w:ascii="Gill Sans MT" w:hAnsi="Gill Sans MT"/>
        </w:rPr>
      </w:pPr>
      <w:r w:rsidRPr="001359BE">
        <w:rPr>
          <w:rStyle w:val="FootnoteReference"/>
          <w:rFonts w:ascii="Gill Sans MT" w:eastAsia="Aptos" w:hAnsi="Gill Sans MT" w:cs="Aptos"/>
        </w:rPr>
        <w:footnoteRef/>
      </w:r>
      <w:r w:rsidR="00164B0C">
        <w:rPr>
          <w:rFonts w:ascii="Gill Sans MT" w:eastAsia="Aptos" w:hAnsi="Gill Sans MT" w:cs="Aptos"/>
        </w:rPr>
        <w:t xml:space="preserve"> </w:t>
      </w:r>
      <w:r w:rsidRPr="001359BE">
        <w:rPr>
          <w:rFonts w:ascii="Gill Sans MT" w:eastAsia="Aptos" w:hAnsi="Gill Sans MT" w:cs="Aptos"/>
        </w:rPr>
        <w:t>Onder agogisch klimaat wordt verstaan: Ondersteuning bij dagelijkse levensverrichtingen, aanbrengen van structuur, nabijheid op de groep aanleren van praktische vaardigheden, zoals: schoonmaken, de was doen, koken, samen boodschappen doen, een maaltijd bereiden. Ook heeft het agogisch klimaat een signalerende functie met betrekking tot het welbevinden van de cliënt en mag verwacht worden om daar waar nodig passende interventies toe te passen.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C80A8" w14:textId="77777777" w:rsidR="00B64E57" w:rsidRDefault="00B64E57">
    <w:pPr>
      <w:pStyle w:val="Header"/>
    </w:pPr>
    <w:r>
      <w:rPr>
        <w:noProof/>
        <w:lang w:val="en-US"/>
      </w:rPr>
      <w:drawing>
        <wp:anchor distT="0" distB="0" distL="114300" distR="114300" simplePos="0" relativeHeight="251663360" behindDoc="0" locked="0" layoutInCell="1" allowOverlap="1" wp14:anchorId="51BC3ED7" wp14:editId="3DC3AFFF">
          <wp:simplePos x="0" y="0"/>
          <wp:positionH relativeFrom="column">
            <wp:posOffset>2829560</wp:posOffset>
          </wp:positionH>
          <wp:positionV relativeFrom="paragraph">
            <wp:posOffset>-448310</wp:posOffset>
          </wp:positionV>
          <wp:extent cx="3700145" cy="1377315"/>
          <wp:effectExtent l="0" t="0" r="8255" b="0"/>
          <wp:wrapThrough wrapText="bothSides">
            <wp:wrapPolygon edited="0">
              <wp:start x="0" y="0"/>
              <wp:lineTo x="0" y="21112"/>
              <wp:lineTo x="21500" y="21112"/>
              <wp:lineTo x="21500" y="0"/>
              <wp:lineTo x="0" y="0"/>
            </wp:wrapPolygon>
          </wp:wrapThrough>
          <wp:docPr id="171722081" name="Afbeelding 171722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220-12 SDA rapport-BW_bckgrnd kopie 2.jpg"/>
                  <pic:cNvPicPr/>
                </pic:nvPicPr>
                <pic:blipFill>
                  <a:blip r:embed="rId1">
                    <a:extLst>
                      <a:ext uri="{28A0092B-C50C-407E-A947-70E740481C1C}">
                        <a14:useLocalDpi xmlns:a14="http://schemas.microsoft.com/office/drawing/2010/main" val="0"/>
                      </a:ext>
                    </a:extLst>
                  </a:blip>
                  <a:stretch>
                    <a:fillRect/>
                  </a:stretch>
                </pic:blipFill>
                <pic:spPr>
                  <a:xfrm>
                    <a:off x="0" y="0"/>
                    <a:ext cx="3700145" cy="137731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7D5B6" w14:textId="5F6A77DB" w:rsidR="00B64E57" w:rsidRDefault="00B64E57" w:rsidP="00931233">
    <w:pPr>
      <w:pStyle w:val="Header"/>
      <w:tabs>
        <w:tab w:val="clear" w:pos="4536"/>
        <w:tab w:val="clear" w:pos="9072"/>
        <w:tab w:val="left" w:pos="960"/>
        <w:tab w:val="left" w:pos="7240"/>
      </w:tabs>
    </w:pPr>
    <w:r>
      <w:rPr>
        <w:noProof/>
        <w:lang w:val="en-US"/>
      </w:rPr>
      <mc:AlternateContent>
        <mc:Choice Requires="wps">
          <w:drawing>
            <wp:anchor distT="0" distB="0" distL="114300" distR="114300" simplePos="0" relativeHeight="251709440" behindDoc="0" locked="0" layoutInCell="1" allowOverlap="1" wp14:anchorId="1284F935" wp14:editId="561A4CB2">
              <wp:simplePos x="0" y="0"/>
              <wp:positionH relativeFrom="column">
                <wp:posOffset>2743200</wp:posOffset>
              </wp:positionH>
              <wp:positionV relativeFrom="paragraph">
                <wp:posOffset>-459105</wp:posOffset>
              </wp:positionV>
              <wp:extent cx="4423410" cy="462915"/>
              <wp:effectExtent l="0" t="0" r="0" b="0"/>
              <wp:wrapNone/>
              <wp:docPr id="17" name="Tekstvak 17"/>
              <wp:cNvGraphicFramePr/>
              <a:graphic xmlns:a="http://schemas.openxmlformats.org/drawingml/2006/main">
                <a:graphicData uri="http://schemas.microsoft.com/office/word/2010/wordprocessingShape">
                  <wps:wsp>
                    <wps:cNvSpPr txBox="1"/>
                    <wps:spPr>
                      <a:xfrm>
                        <a:off x="0" y="0"/>
                        <a:ext cx="4423410" cy="462915"/>
                      </a:xfrm>
                      <a:prstGeom prst="rect">
                        <a:avLst/>
                      </a:prstGeom>
                      <a:solidFill>
                        <a:srgbClr val="92117E"/>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4DBCE26" w14:textId="77777777" w:rsidR="00B64E57" w:rsidRDefault="00B64E57" w:rsidP="00A973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84F935" id="_x0000_t202" coordsize="21600,21600" o:spt="202" path="m,l,21600r21600,l21600,xe">
              <v:stroke joinstyle="miter"/>
              <v:path gradientshapeok="t" o:connecttype="rect"/>
            </v:shapetype>
            <v:shape id="Tekstvak 17" o:spid="_x0000_s1032" type="#_x0000_t202" style="position:absolute;margin-left:3in;margin-top:-36.15pt;width:348.3pt;height:36.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" fillcolor="#92117e" stroked="f">
              <v:textbox>
                <w:txbxContent>
                  <w:p w14:paraId="64DBCE26" w14:textId="77777777" w:rsidR="00B64E57" w:rsidRDefault="00B64E57" w:rsidP="00A97397"/>
                </w:txbxContent>
              </v:textbox>
            </v:shape>
          </w:pict>
        </mc:Fallback>
      </mc:AlternateContent>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0CE6F" w14:textId="05793A32" w:rsidR="00B64E57" w:rsidRDefault="00B64E57">
    <w:pPr>
      <w:pStyle w:val="Header"/>
    </w:pPr>
    <w:r>
      <w:rPr>
        <w:noProof/>
        <w:lang w:val="en-US"/>
      </w:rPr>
      <w:drawing>
        <wp:anchor distT="0" distB="0" distL="114300" distR="114300" simplePos="0" relativeHeight="251715584" behindDoc="0" locked="0" layoutInCell="1" allowOverlap="1" wp14:anchorId="0F224227" wp14:editId="563AE3B0">
          <wp:simplePos x="0" y="0"/>
          <wp:positionH relativeFrom="column">
            <wp:posOffset>4343400</wp:posOffset>
          </wp:positionH>
          <wp:positionV relativeFrom="paragraph">
            <wp:posOffset>-73025</wp:posOffset>
          </wp:positionV>
          <wp:extent cx="1659890" cy="1141095"/>
          <wp:effectExtent l="0" t="0" r="0" b="1905"/>
          <wp:wrapThrough wrapText="bothSides">
            <wp:wrapPolygon edited="0">
              <wp:start x="0" y="0"/>
              <wp:lineTo x="0" y="21155"/>
              <wp:lineTo x="21154" y="21155"/>
              <wp:lineTo x="21154" y="0"/>
              <wp:lineTo x="0" y="0"/>
            </wp:wrapPolygon>
          </wp:wrapThrough>
          <wp:docPr id="365955597" name="Afbeelding 365955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A-beeldmerk_alt.jpg"/>
                  <pic:cNvPicPr/>
                </pic:nvPicPr>
                <pic:blipFill rotWithShape="1">
                  <a:blip r:embed="rId1">
                    <a:extLst>
                      <a:ext uri="{28A0092B-C50C-407E-A947-70E740481C1C}">
                        <a14:useLocalDpi xmlns:a14="http://schemas.microsoft.com/office/drawing/2010/main" val="0"/>
                      </a:ext>
                    </a:extLst>
                  </a:blip>
                  <a:srcRect t="13084"/>
                  <a:stretch/>
                </pic:blipFill>
                <pic:spPr bwMode="auto">
                  <a:xfrm>
                    <a:off x="0" y="0"/>
                    <a:ext cx="1659890" cy="114109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705344" behindDoc="0" locked="0" layoutInCell="1" allowOverlap="1" wp14:anchorId="676A831D" wp14:editId="3F97AB6B">
              <wp:simplePos x="0" y="0"/>
              <wp:positionH relativeFrom="column">
                <wp:posOffset>4625340</wp:posOffset>
              </wp:positionH>
              <wp:positionV relativeFrom="paragraph">
                <wp:posOffset>-453390</wp:posOffset>
              </wp:positionV>
              <wp:extent cx="2057400" cy="360000"/>
              <wp:effectExtent l="0" t="0" r="0" b="0"/>
              <wp:wrapNone/>
              <wp:docPr id="13" name="Tekstvak 13"/>
              <wp:cNvGraphicFramePr/>
              <a:graphic xmlns:a="http://schemas.openxmlformats.org/drawingml/2006/main">
                <a:graphicData uri="http://schemas.microsoft.com/office/word/2010/wordprocessingShape">
                  <wps:wsp>
                    <wps:cNvSpPr txBox="1"/>
                    <wps:spPr>
                      <a:xfrm>
                        <a:off x="0" y="0"/>
                        <a:ext cx="2057400" cy="360000"/>
                      </a:xfrm>
                      <a:prstGeom prst="rect">
                        <a:avLst/>
                      </a:prstGeom>
                      <a:solidFill>
                        <a:srgbClr val="92117E"/>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B18FA6D" w14:textId="77777777" w:rsidR="00B64E57" w:rsidRDefault="00B64E57" w:rsidP="00027E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6A831D" id="_x0000_t202" coordsize="21600,21600" o:spt="202" path="m,l,21600r21600,l21600,xe">
              <v:stroke joinstyle="miter"/>
              <v:path gradientshapeok="t" o:connecttype="rect"/>
            </v:shapetype>
            <v:shape id="Tekstvak 13" o:spid="_x0000_s1033" type="#_x0000_t202" style="position:absolute;margin-left:364.2pt;margin-top:-35.7pt;width:162pt;height:28.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" fillcolor="#92117e" stroked="f">
              <v:textbox>
                <w:txbxContent>
                  <w:p w14:paraId="1B18FA6D" w14:textId="77777777" w:rsidR="00B64E57" w:rsidRDefault="00B64E57" w:rsidP="00027E43"/>
                </w:txbxContent>
              </v:textbox>
            </v:shape>
          </w:pict>
        </mc:Fallback>
      </mc:AlternateContent>
    </w:r>
    <w:r w:rsidR="009C66CE">
      <w:t xml:space="preserve">        </w:t>
    </w:r>
  </w:p>
  <w:p w14:paraId="77090EBC" w14:textId="77777777" w:rsidR="0068507C" w:rsidRDefault="0068507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B4118" w14:textId="77777777" w:rsidR="00B64E57" w:rsidRDefault="00B64E57" w:rsidP="00C2405B">
    <w:pPr>
      <w:pStyle w:val="Header"/>
      <w:tabs>
        <w:tab w:val="clear" w:pos="4536"/>
        <w:tab w:val="clear" w:pos="9072"/>
        <w:tab w:val="left" w:pos="960"/>
        <w:tab w:val="left" w:pos="2130"/>
        <w:tab w:val="left" w:pos="5505"/>
        <w:tab w:val="left" w:pos="7240"/>
      </w:tabs>
    </w:pPr>
    <w:r>
      <w:rPr>
        <w:noProof/>
        <w:lang w:val="en-US"/>
      </w:rPr>
      <w:drawing>
        <wp:anchor distT="0" distB="0" distL="114300" distR="114300" simplePos="0" relativeHeight="251679744" behindDoc="0" locked="0" layoutInCell="1" allowOverlap="1" wp14:anchorId="5D702E16" wp14:editId="33A4F229">
          <wp:simplePos x="0" y="0"/>
          <wp:positionH relativeFrom="column">
            <wp:posOffset>6353175</wp:posOffset>
          </wp:positionH>
          <wp:positionV relativeFrom="paragraph">
            <wp:posOffset>-429260</wp:posOffset>
          </wp:positionV>
          <wp:extent cx="3314700" cy="1377950"/>
          <wp:effectExtent l="0" t="0" r="12700" b="0"/>
          <wp:wrapThrough wrapText="bothSides">
            <wp:wrapPolygon edited="0">
              <wp:start x="0" y="0"/>
              <wp:lineTo x="0" y="21102"/>
              <wp:lineTo x="21517" y="21102"/>
              <wp:lineTo x="21517" y="0"/>
              <wp:lineTo x="0" y="0"/>
            </wp:wrapPolygon>
          </wp:wrapThrough>
          <wp:docPr id="586045962" name="Afbeelding 586045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4700" cy="1377950"/>
                  </a:xfrm>
                  <a:prstGeom prst="rect">
                    <a:avLst/>
                  </a:prstGeom>
                  <a:noFill/>
                </pic:spPr>
              </pic:pic>
            </a:graphicData>
          </a:graphic>
          <wp14:sizeRelH relativeFrom="page">
            <wp14:pctWidth>0</wp14:pctWidth>
          </wp14:sizeRelH>
          <wp14:sizeRelV relativeFrom="page">
            <wp14:pctHeight>0</wp14:pctHeight>
          </wp14:sizeRelV>
        </wp:anchor>
      </w:drawing>
    </w:r>
    <w:r>
      <w:tab/>
    </w:r>
    <w:r>
      <w:tab/>
    </w:r>
    <w:r>
      <w:tab/>
    </w:r>
    <w:r>
      <w:tab/>
    </w:r>
  </w:p>
  <w:p w14:paraId="15367DD9" w14:textId="77777777" w:rsidR="0068507C" w:rsidRDefault="0068507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170"/>
    <w:multiLevelType w:val="hybridMultilevel"/>
    <w:tmpl w:val="CA5A5816"/>
    <w:lvl w:ilvl="0" w:tplc="9AE866AC">
      <w:start w:val="1"/>
      <w:numFmt w:val="bullet"/>
      <w:lvlText w:val=""/>
      <w:lvlJc w:val="left"/>
      <w:pPr>
        <w:ind w:left="360" w:hanging="360"/>
      </w:pPr>
      <w:rPr>
        <w:rFonts w:ascii="Symbol" w:hAnsi="Symbol" w:hint="default"/>
        <w:color w:val="92117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3335B43"/>
    <w:multiLevelType w:val="hybridMultilevel"/>
    <w:tmpl w:val="B462921A"/>
    <w:lvl w:ilvl="0" w:tplc="9AE866AC">
      <w:start w:val="1"/>
      <w:numFmt w:val="bullet"/>
      <w:lvlText w:val=""/>
      <w:lvlJc w:val="left"/>
      <w:pPr>
        <w:ind w:left="360" w:hanging="360"/>
      </w:pPr>
      <w:rPr>
        <w:rFonts w:ascii="Symbol" w:hAnsi="Symbol" w:hint="default"/>
        <w:color w:val="92117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D59546B"/>
    <w:multiLevelType w:val="hybridMultilevel"/>
    <w:tmpl w:val="A978E62C"/>
    <w:lvl w:ilvl="0" w:tplc="9AE866AC">
      <w:start w:val="1"/>
      <w:numFmt w:val="bullet"/>
      <w:lvlText w:val=""/>
      <w:lvlJc w:val="left"/>
      <w:pPr>
        <w:ind w:left="360" w:hanging="360"/>
      </w:pPr>
      <w:rPr>
        <w:rFonts w:ascii="Symbol" w:hAnsi="Symbol" w:hint="default"/>
        <w:color w:val="92117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099583E"/>
    <w:multiLevelType w:val="hybridMultilevel"/>
    <w:tmpl w:val="15F4859A"/>
    <w:lvl w:ilvl="0" w:tplc="9AE866AC">
      <w:start w:val="1"/>
      <w:numFmt w:val="bullet"/>
      <w:lvlText w:val=""/>
      <w:lvlJc w:val="left"/>
      <w:pPr>
        <w:ind w:left="360" w:hanging="360"/>
      </w:pPr>
      <w:rPr>
        <w:rFonts w:ascii="Symbol" w:hAnsi="Symbol" w:hint="default"/>
        <w:color w:val="92117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7951395"/>
    <w:multiLevelType w:val="hybridMultilevel"/>
    <w:tmpl w:val="E522E9CC"/>
    <w:lvl w:ilvl="0" w:tplc="9AE866AC">
      <w:start w:val="1"/>
      <w:numFmt w:val="bullet"/>
      <w:lvlText w:val=""/>
      <w:lvlJc w:val="left"/>
      <w:pPr>
        <w:ind w:left="360" w:hanging="360"/>
      </w:pPr>
      <w:rPr>
        <w:rFonts w:ascii="Symbol" w:hAnsi="Symbol" w:hint="default"/>
        <w:color w:val="92117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38833714"/>
    <w:multiLevelType w:val="hybridMultilevel"/>
    <w:tmpl w:val="5C3CD938"/>
    <w:lvl w:ilvl="0" w:tplc="9AE866AC">
      <w:start w:val="1"/>
      <w:numFmt w:val="bullet"/>
      <w:lvlText w:val=""/>
      <w:lvlJc w:val="left"/>
      <w:pPr>
        <w:ind w:left="360" w:hanging="360"/>
      </w:pPr>
      <w:rPr>
        <w:rFonts w:ascii="Symbol" w:hAnsi="Symbol" w:hint="default"/>
        <w:color w:val="92117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4E461716"/>
    <w:multiLevelType w:val="hybridMultilevel"/>
    <w:tmpl w:val="9A66DBC0"/>
    <w:lvl w:ilvl="0" w:tplc="9AE866AC">
      <w:start w:val="1"/>
      <w:numFmt w:val="bullet"/>
      <w:lvlText w:val=""/>
      <w:lvlJc w:val="left"/>
      <w:pPr>
        <w:ind w:left="360" w:hanging="360"/>
      </w:pPr>
      <w:rPr>
        <w:rFonts w:ascii="Symbol" w:hAnsi="Symbol" w:hint="default"/>
        <w:color w:val="92117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5088424E"/>
    <w:multiLevelType w:val="hybridMultilevel"/>
    <w:tmpl w:val="C9706BF2"/>
    <w:lvl w:ilvl="0" w:tplc="9AE866AC">
      <w:start w:val="1"/>
      <w:numFmt w:val="bullet"/>
      <w:lvlText w:val=""/>
      <w:lvlJc w:val="left"/>
      <w:pPr>
        <w:ind w:left="360" w:hanging="360"/>
      </w:pPr>
      <w:rPr>
        <w:rFonts w:ascii="Symbol" w:hAnsi="Symbol" w:hint="default"/>
        <w:color w:val="92117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536D534E"/>
    <w:multiLevelType w:val="multilevel"/>
    <w:tmpl w:val="1388C8B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5E1F2157"/>
    <w:multiLevelType w:val="hybridMultilevel"/>
    <w:tmpl w:val="5CCA3614"/>
    <w:lvl w:ilvl="0" w:tplc="9AE866AC">
      <w:start w:val="1"/>
      <w:numFmt w:val="bullet"/>
      <w:lvlText w:val=""/>
      <w:lvlJc w:val="left"/>
      <w:pPr>
        <w:ind w:left="360" w:hanging="360"/>
      </w:pPr>
      <w:rPr>
        <w:rFonts w:ascii="Symbol" w:hAnsi="Symbol" w:hint="default"/>
        <w:color w:val="92117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6117025F"/>
    <w:multiLevelType w:val="hybridMultilevel"/>
    <w:tmpl w:val="26863B6A"/>
    <w:lvl w:ilvl="0" w:tplc="9AE866AC">
      <w:start w:val="1"/>
      <w:numFmt w:val="bullet"/>
      <w:lvlText w:val=""/>
      <w:lvlJc w:val="left"/>
      <w:pPr>
        <w:ind w:left="360" w:hanging="360"/>
      </w:pPr>
      <w:rPr>
        <w:rFonts w:ascii="Symbol" w:hAnsi="Symbol" w:hint="default"/>
        <w:color w:val="92117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62580374"/>
    <w:multiLevelType w:val="multilevel"/>
    <w:tmpl w:val="E9F8517E"/>
    <w:lvl w:ilvl="0">
      <w:start w:val="1"/>
      <w:numFmt w:val="upperRoman"/>
      <w:pStyle w:val="Nummeringtekst4niveaus"/>
      <w:lvlText w:val="%1"/>
      <w:lvlJc w:val="left"/>
      <w:pPr>
        <w:tabs>
          <w:tab w:val="num" w:pos="720"/>
        </w:tabs>
        <w:ind w:left="425" w:hanging="425"/>
      </w:pPr>
      <w:rPr>
        <w:rFonts w:ascii="NewsGoth BT" w:hAnsi="NewsGoth BT" w:hint="default"/>
        <w:b w:val="0"/>
        <w:i w:val="0"/>
        <w:sz w:val="20"/>
      </w:rPr>
    </w:lvl>
    <w:lvl w:ilvl="1">
      <w:start w:val="1"/>
      <w:numFmt w:val="upperLetter"/>
      <w:lvlText w:val="%2"/>
      <w:lvlJc w:val="left"/>
      <w:pPr>
        <w:tabs>
          <w:tab w:val="num" w:pos="851"/>
        </w:tabs>
        <w:ind w:left="851" w:hanging="426"/>
      </w:pPr>
      <w:rPr>
        <w:rFonts w:hint="default"/>
      </w:rPr>
    </w:lvl>
    <w:lvl w:ilvl="2">
      <w:start w:val="1"/>
      <w:numFmt w:val="decimal"/>
      <w:lvlText w:val="%3"/>
      <w:lvlJc w:val="left"/>
      <w:pPr>
        <w:tabs>
          <w:tab w:val="num" w:pos="1276"/>
        </w:tabs>
        <w:ind w:left="1276" w:hanging="425"/>
      </w:pPr>
      <w:rPr>
        <w:rFonts w:hint="default"/>
      </w:rPr>
    </w:lvl>
    <w:lvl w:ilvl="3">
      <w:start w:val="1"/>
      <w:numFmt w:val="lowerLetter"/>
      <w:lvlText w:val="%4"/>
      <w:lvlJc w:val="left"/>
      <w:pPr>
        <w:tabs>
          <w:tab w:val="num" w:pos="1701"/>
        </w:tabs>
        <w:ind w:left="1701" w:hanging="425"/>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6F97326F"/>
    <w:multiLevelType w:val="hybridMultilevel"/>
    <w:tmpl w:val="2D2A18A4"/>
    <w:lvl w:ilvl="0" w:tplc="9AE866AC">
      <w:start w:val="1"/>
      <w:numFmt w:val="bullet"/>
      <w:lvlText w:val=""/>
      <w:lvlJc w:val="left"/>
      <w:pPr>
        <w:ind w:left="720" w:hanging="360"/>
      </w:pPr>
      <w:rPr>
        <w:rFonts w:ascii="Symbol" w:hAnsi="Symbol" w:hint="default"/>
        <w:color w:val="92117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7716B41"/>
    <w:multiLevelType w:val="hybridMultilevel"/>
    <w:tmpl w:val="CD140B08"/>
    <w:lvl w:ilvl="0" w:tplc="9AE866AC">
      <w:start w:val="1"/>
      <w:numFmt w:val="bullet"/>
      <w:lvlText w:val=""/>
      <w:lvlJc w:val="left"/>
      <w:pPr>
        <w:ind w:left="360" w:hanging="360"/>
      </w:pPr>
      <w:rPr>
        <w:rFonts w:ascii="Symbol" w:hAnsi="Symbol" w:hint="default"/>
        <w:color w:val="92117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125422197">
    <w:abstractNumId w:val="8"/>
  </w:num>
  <w:num w:numId="2" w16cid:durableId="1648779215">
    <w:abstractNumId w:val="11"/>
  </w:num>
  <w:num w:numId="3" w16cid:durableId="1609194885">
    <w:abstractNumId w:val="2"/>
  </w:num>
  <w:num w:numId="4" w16cid:durableId="703749446">
    <w:abstractNumId w:val="1"/>
  </w:num>
  <w:num w:numId="5" w16cid:durableId="41910043">
    <w:abstractNumId w:val="13"/>
  </w:num>
  <w:num w:numId="6" w16cid:durableId="200243759">
    <w:abstractNumId w:val="3"/>
  </w:num>
  <w:num w:numId="7" w16cid:durableId="1975023428">
    <w:abstractNumId w:val="7"/>
  </w:num>
  <w:num w:numId="8" w16cid:durableId="1712068023">
    <w:abstractNumId w:val="4"/>
  </w:num>
  <w:num w:numId="9" w16cid:durableId="1556162200">
    <w:abstractNumId w:val="6"/>
  </w:num>
  <w:num w:numId="10" w16cid:durableId="1882744302">
    <w:abstractNumId w:val="5"/>
  </w:num>
  <w:num w:numId="11" w16cid:durableId="59990184">
    <w:abstractNumId w:val="10"/>
  </w:num>
  <w:num w:numId="12" w16cid:durableId="1059592405">
    <w:abstractNumId w:val="9"/>
  </w:num>
  <w:num w:numId="13" w16cid:durableId="1136067923">
    <w:abstractNumId w:val="0"/>
  </w:num>
  <w:num w:numId="14" w16cid:durableId="165036012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800"/>
    <w:rsid w:val="00027E43"/>
    <w:rsid w:val="00031C29"/>
    <w:rsid w:val="00032DC1"/>
    <w:rsid w:val="000726B9"/>
    <w:rsid w:val="000826D6"/>
    <w:rsid w:val="00091F69"/>
    <w:rsid w:val="000C5C91"/>
    <w:rsid w:val="00102235"/>
    <w:rsid w:val="00116FF0"/>
    <w:rsid w:val="0012488C"/>
    <w:rsid w:val="001359BE"/>
    <w:rsid w:val="0014675B"/>
    <w:rsid w:val="00164B0C"/>
    <w:rsid w:val="001703D5"/>
    <w:rsid w:val="00176BF9"/>
    <w:rsid w:val="00186800"/>
    <w:rsid w:val="0019227C"/>
    <w:rsid w:val="001C20C4"/>
    <w:rsid w:val="001C6CA7"/>
    <w:rsid w:val="001E4A63"/>
    <w:rsid w:val="001F2441"/>
    <w:rsid w:val="002010F8"/>
    <w:rsid w:val="002245EE"/>
    <w:rsid w:val="00226CFD"/>
    <w:rsid w:val="002320C3"/>
    <w:rsid w:val="002353DB"/>
    <w:rsid w:val="002547F5"/>
    <w:rsid w:val="00264F44"/>
    <w:rsid w:val="00265A46"/>
    <w:rsid w:val="00283F53"/>
    <w:rsid w:val="002A2615"/>
    <w:rsid w:val="002E6A27"/>
    <w:rsid w:val="003015F7"/>
    <w:rsid w:val="0030541E"/>
    <w:rsid w:val="003078D0"/>
    <w:rsid w:val="00311FCF"/>
    <w:rsid w:val="003C0AE3"/>
    <w:rsid w:val="003E28A3"/>
    <w:rsid w:val="00453A73"/>
    <w:rsid w:val="0045538F"/>
    <w:rsid w:val="004B5DFA"/>
    <w:rsid w:val="004B6733"/>
    <w:rsid w:val="004C1B2F"/>
    <w:rsid w:val="004E6285"/>
    <w:rsid w:val="00502982"/>
    <w:rsid w:val="0051573B"/>
    <w:rsid w:val="005426C7"/>
    <w:rsid w:val="00561D0E"/>
    <w:rsid w:val="0057274B"/>
    <w:rsid w:val="00575DD6"/>
    <w:rsid w:val="00582C03"/>
    <w:rsid w:val="00584305"/>
    <w:rsid w:val="005A3A57"/>
    <w:rsid w:val="005A54F5"/>
    <w:rsid w:val="005E5E34"/>
    <w:rsid w:val="00600347"/>
    <w:rsid w:val="006069A3"/>
    <w:rsid w:val="006106B5"/>
    <w:rsid w:val="006201E8"/>
    <w:rsid w:val="00626070"/>
    <w:rsid w:val="006266BD"/>
    <w:rsid w:val="00626D7F"/>
    <w:rsid w:val="00634E52"/>
    <w:rsid w:val="00643D75"/>
    <w:rsid w:val="00665E93"/>
    <w:rsid w:val="006717D6"/>
    <w:rsid w:val="00677326"/>
    <w:rsid w:val="00683F00"/>
    <w:rsid w:val="0068507C"/>
    <w:rsid w:val="006C0BFD"/>
    <w:rsid w:val="006D0C1F"/>
    <w:rsid w:val="006F7C5D"/>
    <w:rsid w:val="00702D4A"/>
    <w:rsid w:val="0071633F"/>
    <w:rsid w:val="00740A71"/>
    <w:rsid w:val="00771CC9"/>
    <w:rsid w:val="00771E8B"/>
    <w:rsid w:val="007961CF"/>
    <w:rsid w:val="007B599D"/>
    <w:rsid w:val="007B5DAC"/>
    <w:rsid w:val="007E4A91"/>
    <w:rsid w:val="007E7FB2"/>
    <w:rsid w:val="008D1AA9"/>
    <w:rsid w:val="009233D8"/>
    <w:rsid w:val="0092534B"/>
    <w:rsid w:val="00931233"/>
    <w:rsid w:val="00940BDA"/>
    <w:rsid w:val="00942A94"/>
    <w:rsid w:val="009501A3"/>
    <w:rsid w:val="0096282D"/>
    <w:rsid w:val="00967F0F"/>
    <w:rsid w:val="009C66CE"/>
    <w:rsid w:val="009D46A3"/>
    <w:rsid w:val="00A12B19"/>
    <w:rsid w:val="00A34CF8"/>
    <w:rsid w:val="00A605C3"/>
    <w:rsid w:val="00A75CE7"/>
    <w:rsid w:val="00A82220"/>
    <w:rsid w:val="00A9609F"/>
    <w:rsid w:val="00A97397"/>
    <w:rsid w:val="00B16976"/>
    <w:rsid w:val="00B172BA"/>
    <w:rsid w:val="00B2361B"/>
    <w:rsid w:val="00B64E57"/>
    <w:rsid w:val="00B77686"/>
    <w:rsid w:val="00B91CD1"/>
    <w:rsid w:val="00BC29B8"/>
    <w:rsid w:val="00BC4B34"/>
    <w:rsid w:val="00BE5AA2"/>
    <w:rsid w:val="00BF4D5F"/>
    <w:rsid w:val="00C10AA0"/>
    <w:rsid w:val="00C179AA"/>
    <w:rsid w:val="00C17DF2"/>
    <w:rsid w:val="00C201E3"/>
    <w:rsid w:val="00C2405B"/>
    <w:rsid w:val="00C305B2"/>
    <w:rsid w:val="00C314A8"/>
    <w:rsid w:val="00C45503"/>
    <w:rsid w:val="00C91F02"/>
    <w:rsid w:val="00CD4F4B"/>
    <w:rsid w:val="00CD66A5"/>
    <w:rsid w:val="00CF2775"/>
    <w:rsid w:val="00CF398A"/>
    <w:rsid w:val="00CF51DC"/>
    <w:rsid w:val="00D10CA4"/>
    <w:rsid w:val="00D338B5"/>
    <w:rsid w:val="00D57D33"/>
    <w:rsid w:val="00D940D6"/>
    <w:rsid w:val="00D9751E"/>
    <w:rsid w:val="00DA08A5"/>
    <w:rsid w:val="00DB0010"/>
    <w:rsid w:val="00DB0610"/>
    <w:rsid w:val="00DC4A3C"/>
    <w:rsid w:val="00DC68EB"/>
    <w:rsid w:val="00E00FF7"/>
    <w:rsid w:val="00E168A9"/>
    <w:rsid w:val="00E21A88"/>
    <w:rsid w:val="00E80140"/>
    <w:rsid w:val="00EA6873"/>
    <w:rsid w:val="00EE79E3"/>
    <w:rsid w:val="00F46FA7"/>
    <w:rsid w:val="00F7504F"/>
    <w:rsid w:val="00F90818"/>
    <w:rsid w:val="00F91159"/>
    <w:rsid w:val="00FB59E2"/>
    <w:rsid w:val="00FC0DF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A3E03C"/>
  <w14:defaultImageDpi w14:val="300"/>
  <w15:docId w15:val="{91D8CE2B-A073-40BC-A2D6-D43D958B4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Kop 1 - sociaal domein achterhoek"/>
    <w:basedOn w:val="Normal"/>
    <w:next w:val="Normal"/>
    <w:link w:val="Heading1Char"/>
    <w:autoRedefine/>
    <w:uiPriority w:val="9"/>
    <w:qFormat/>
    <w:rsid w:val="008D1AA9"/>
    <w:pPr>
      <w:keepNext/>
      <w:keepLines/>
      <w:numPr>
        <w:numId w:val="1"/>
      </w:numPr>
      <w:spacing w:before="360"/>
      <w:outlineLvl w:val="0"/>
    </w:pPr>
    <w:rPr>
      <w:rFonts w:ascii="Gill Sans MT" w:eastAsiaTheme="majorEastAsia" w:hAnsi="Gill Sans MT" w:cstheme="majorBidi"/>
      <w:b/>
      <w:bCs/>
      <w:color w:val="92117E"/>
      <w:sz w:val="32"/>
      <w:szCs w:val="32"/>
    </w:rPr>
  </w:style>
  <w:style w:type="paragraph" w:styleId="Heading2">
    <w:name w:val="heading 2"/>
    <w:aliases w:val="Kop 2 - sda"/>
    <w:basedOn w:val="Normal"/>
    <w:next w:val="NoSpacing"/>
    <w:link w:val="Heading2Char"/>
    <w:autoRedefine/>
    <w:uiPriority w:val="9"/>
    <w:unhideWhenUsed/>
    <w:qFormat/>
    <w:rsid w:val="00BF4D5F"/>
    <w:pPr>
      <w:keepNext/>
      <w:keepLines/>
      <w:numPr>
        <w:ilvl w:val="1"/>
        <w:numId w:val="1"/>
      </w:numPr>
      <w:spacing w:before="120"/>
      <w:outlineLvl w:val="1"/>
    </w:pPr>
    <w:rPr>
      <w:rFonts w:ascii="Gill Sans MT" w:eastAsiaTheme="majorEastAsia" w:hAnsi="Gill Sans MT" w:cstheme="majorBidi"/>
      <w:bCs/>
      <w:color w:val="92117E"/>
      <w:sz w:val="26"/>
      <w:szCs w:val="26"/>
    </w:rPr>
  </w:style>
  <w:style w:type="paragraph" w:styleId="Heading3">
    <w:name w:val="heading 3"/>
    <w:aliases w:val="Kop 3 - tussenkopje"/>
    <w:basedOn w:val="Normal"/>
    <w:next w:val="NoSpacing"/>
    <w:link w:val="Heading3Char"/>
    <w:autoRedefine/>
    <w:uiPriority w:val="9"/>
    <w:unhideWhenUsed/>
    <w:qFormat/>
    <w:rsid w:val="00C91F02"/>
    <w:pPr>
      <w:keepNext/>
      <w:keepLines/>
      <w:numPr>
        <w:ilvl w:val="2"/>
        <w:numId w:val="1"/>
      </w:numPr>
      <w:spacing w:before="200"/>
      <w:outlineLvl w:val="2"/>
    </w:pPr>
    <w:rPr>
      <w:rFonts w:ascii="Gill Sans" w:eastAsiaTheme="majorEastAsia" w:hAnsi="Gill Sans" w:cstheme="majorBidi"/>
      <w:bCs/>
      <w:i/>
      <w:color w:val="92117E"/>
      <w:sz w:val="22"/>
    </w:rPr>
  </w:style>
  <w:style w:type="paragraph" w:styleId="Heading4">
    <w:name w:val="heading 4"/>
    <w:basedOn w:val="Normal"/>
    <w:next w:val="Normal"/>
    <w:link w:val="Heading4Char"/>
    <w:uiPriority w:val="9"/>
    <w:unhideWhenUsed/>
    <w:qFormat/>
    <w:rsid w:val="00BC29B8"/>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BC29B8"/>
    <w:pPr>
      <w:keepNext/>
      <w:keepLines/>
      <w:numPr>
        <w:ilvl w:val="4"/>
        <w:numId w:val="1"/>
      </w:numPr>
      <w:spacing w:before="200" w:line="274" w:lineRule="auto"/>
      <w:outlineLvl w:val="4"/>
    </w:pPr>
    <w:rPr>
      <w:rFonts w:asciiTheme="majorHAnsi" w:eastAsiaTheme="majorEastAsia" w:hAnsiTheme="majorHAnsi" w:cstheme="majorBidi"/>
      <w:color w:val="000000"/>
      <w:sz w:val="22"/>
      <w:szCs w:val="22"/>
      <w:lang w:eastAsia="en-US"/>
    </w:rPr>
  </w:style>
  <w:style w:type="paragraph" w:styleId="Heading6">
    <w:name w:val="heading 6"/>
    <w:basedOn w:val="Normal"/>
    <w:next w:val="Normal"/>
    <w:link w:val="Heading6Char"/>
    <w:uiPriority w:val="9"/>
    <w:unhideWhenUsed/>
    <w:qFormat/>
    <w:rsid w:val="00BC29B8"/>
    <w:pPr>
      <w:keepNext/>
      <w:keepLines/>
      <w:numPr>
        <w:ilvl w:val="5"/>
        <w:numId w:val="1"/>
      </w:numPr>
      <w:spacing w:before="200" w:line="274" w:lineRule="auto"/>
      <w:outlineLvl w:val="5"/>
    </w:pPr>
    <w:rPr>
      <w:rFonts w:asciiTheme="majorHAnsi" w:eastAsiaTheme="majorEastAsia" w:hAnsiTheme="majorHAnsi" w:cstheme="majorBidi"/>
      <w:iCs/>
      <w:color w:val="4F81BD" w:themeColor="accent1"/>
      <w:sz w:val="22"/>
      <w:szCs w:val="22"/>
      <w:lang w:eastAsia="en-US"/>
    </w:rPr>
  </w:style>
  <w:style w:type="paragraph" w:styleId="Heading7">
    <w:name w:val="heading 7"/>
    <w:basedOn w:val="Normal"/>
    <w:next w:val="Normal"/>
    <w:link w:val="Heading7Char"/>
    <w:uiPriority w:val="9"/>
    <w:unhideWhenUsed/>
    <w:qFormat/>
    <w:rsid w:val="00BC29B8"/>
    <w:pPr>
      <w:keepNext/>
      <w:keepLines/>
      <w:numPr>
        <w:ilvl w:val="6"/>
        <w:numId w:val="1"/>
      </w:numPr>
      <w:spacing w:before="200" w:line="274" w:lineRule="auto"/>
      <w:outlineLvl w:val="6"/>
    </w:pPr>
    <w:rPr>
      <w:rFonts w:asciiTheme="majorHAnsi" w:eastAsiaTheme="majorEastAsia" w:hAnsiTheme="majorHAnsi" w:cstheme="majorBidi"/>
      <w:i/>
      <w:iCs/>
      <w:color w:val="000000"/>
      <w:sz w:val="22"/>
      <w:szCs w:val="22"/>
      <w:lang w:eastAsia="en-US"/>
    </w:rPr>
  </w:style>
  <w:style w:type="paragraph" w:styleId="Heading8">
    <w:name w:val="heading 8"/>
    <w:basedOn w:val="Normal"/>
    <w:next w:val="Normal"/>
    <w:link w:val="Heading8Char"/>
    <w:uiPriority w:val="9"/>
    <w:unhideWhenUsed/>
    <w:qFormat/>
    <w:rsid w:val="00BC29B8"/>
    <w:pPr>
      <w:keepNext/>
      <w:keepLines/>
      <w:numPr>
        <w:ilvl w:val="7"/>
        <w:numId w:val="1"/>
      </w:numPr>
      <w:spacing w:before="200" w:line="274" w:lineRule="auto"/>
      <w:outlineLvl w:val="7"/>
    </w:pPr>
    <w:rPr>
      <w:rFonts w:asciiTheme="majorHAnsi" w:eastAsiaTheme="majorEastAsia" w:hAnsiTheme="majorHAnsi" w:cstheme="majorBidi"/>
      <w:color w:val="000000"/>
      <w:sz w:val="20"/>
      <w:szCs w:val="20"/>
      <w:lang w:eastAsia="en-US"/>
    </w:rPr>
  </w:style>
  <w:style w:type="paragraph" w:styleId="Heading9">
    <w:name w:val="heading 9"/>
    <w:basedOn w:val="Normal"/>
    <w:next w:val="Normal"/>
    <w:link w:val="Heading9Char"/>
    <w:uiPriority w:val="9"/>
    <w:unhideWhenUsed/>
    <w:qFormat/>
    <w:rsid w:val="00BC29B8"/>
    <w:pPr>
      <w:keepNext/>
      <w:keepLines/>
      <w:numPr>
        <w:ilvl w:val="8"/>
        <w:numId w:val="1"/>
      </w:numPr>
      <w:spacing w:before="200" w:line="274" w:lineRule="auto"/>
      <w:outlineLvl w:val="8"/>
    </w:pPr>
    <w:rPr>
      <w:rFonts w:asciiTheme="majorHAnsi" w:eastAsiaTheme="majorEastAsia" w:hAnsiTheme="majorHAnsi" w:cstheme="majorBidi"/>
      <w:i/>
      <w:iCs/>
      <w:color w:val="00000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6800"/>
    <w:rPr>
      <w:rFonts w:ascii="Lucida Grande" w:hAnsi="Lucida Grande"/>
      <w:sz w:val="18"/>
      <w:szCs w:val="18"/>
    </w:rPr>
  </w:style>
  <w:style w:type="character" w:customStyle="1" w:styleId="BalloonTextChar">
    <w:name w:val="Balloon Text Char"/>
    <w:basedOn w:val="DefaultParagraphFont"/>
    <w:link w:val="BalloonText"/>
    <w:uiPriority w:val="99"/>
    <w:semiHidden/>
    <w:rsid w:val="00186800"/>
    <w:rPr>
      <w:rFonts w:ascii="Lucida Grande" w:hAnsi="Lucida Grande"/>
      <w:sz w:val="18"/>
      <w:szCs w:val="18"/>
    </w:rPr>
  </w:style>
  <w:style w:type="paragraph" w:styleId="Header">
    <w:name w:val="header"/>
    <w:basedOn w:val="Normal"/>
    <w:link w:val="HeaderChar"/>
    <w:uiPriority w:val="99"/>
    <w:unhideWhenUsed/>
    <w:rsid w:val="00931233"/>
    <w:pPr>
      <w:tabs>
        <w:tab w:val="center" w:pos="4536"/>
        <w:tab w:val="right" w:pos="9072"/>
      </w:tabs>
    </w:pPr>
  </w:style>
  <w:style w:type="character" w:customStyle="1" w:styleId="HeaderChar">
    <w:name w:val="Header Char"/>
    <w:basedOn w:val="DefaultParagraphFont"/>
    <w:link w:val="Header"/>
    <w:uiPriority w:val="99"/>
    <w:rsid w:val="00931233"/>
  </w:style>
  <w:style w:type="paragraph" w:styleId="Footer">
    <w:name w:val="footer"/>
    <w:basedOn w:val="Normal"/>
    <w:link w:val="FooterChar"/>
    <w:uiPriority w:val="99"/>
    <w:unhideWhenUsed/>
    <w:rsid w:val="00931233"/>
    <w:pPr>
      <w:tabs>
        <w:tab w:val="center" w:pos="4536"/>
        <w:tab w:val="right" w:pos="9072"/>
      </w:tabs>
    </w:pPr>
  </w:style>
  <w:style w:type="character" w:customStyle="1" w:styleId="FooterChar">
    <w:name w:val="Footer Char"/>
    <w:basedOn w:val="DefaultParagraphFont"/>
    <w:link w:val="Footer"/>
    <w:uiPriority w:val="99"/>
    <w:rsid w:val="00931233"/>
  </w:style>
  <w:style w:type="character" w:styleId="PageNumber">
    <w:name w:val="page number"/>
    <w:basedOn w:val="DefaultParagraphFont"/>
    <w:uiPriority w:val="99"/>
    <w:semiHidden/>
    <w:unhideWhenUsed/>
    <w:rsid w:val="008D1AA9"/>
    <w:rPr>
      <w:rFonts w:ascii="Gill Sans MT" w:hAnsi="Gill Sans MT"/>
      <w:sz w:val="20"/>
    </w:rPr>
  </w:style>
  <w:style w:type="character" w:styleId="IntenseEmphasis">
    <w:name w:val="Intense Emphasis"/>
    <w:basedOn w:val="DefaultParagraphFont"/>
    <w:uiPriority w:val="21"/>
    <w:qFormat/>
    <w:rsid w:val="00600347"/>
    <w:rPr>
      <w:b/>
      <w:bCs/>
      <w:i/>
      <w:iCs/>
      <w:color w:val="4F81BD" w:themeColor="accent1"/>
    </w:rPr>
  </w:style>
  <w:style w:type="paragraph" w:styleId="ListParagraph">
    <w:name w:val="List Paragraph"/>
    <w:basedOn w:val="Normal"/>
    <w:uiPriority w:val="34"/>
    <w:qFormat/>
    <w:rsid w:val="001703D5"/>
    <w:pPr>
      <w:ind w:left="720"/>
      <w:contextualSpacing/>
    </w:pPr>
  </w:style>
  <w:style w:type="character" w:customStyle="1" w:styleId="Heading1Char">
    <w:name w:val="Heading 1 Char"/>
    <w:aliases w:val="Kop 1 - sociaal domein achterhoek Char"/>
    <w:basedOn w:val="DefaultParagraphFont"/>
    <w:link w:val="Heading1"/>
    <w:uiPriority w:val="9"/>
    <w:rsid w:val="008D1AA9"/>
    <w:rPr>
      <w:rFonts w:ascii="Gill Sans MT" w:eastAsiaTheme="majorEastAsia" w:hAnsi="Gill Sans MT" w:cstheme="majorBidi"/>
      <w:b/>
      <w:bCs/>
      <w:color w:val="92117E"/>
      <w:sz w:val="32"/>
      <w:szCs w:val="32"/>
    </w:rPr>
  </w:style>
  <w:style w:type="character" w:customStyle="1" w:styleId="Heading2Char">
    <w:name w:val="Heading 2 Char"/>
    <w:aliases w:val="Kop 2 - sda Char"/>
    <w:basedOn w:val="DefaultParagraphFont"/>
    <w:link w:val="Heading2"/>
    <w:uiPriority w:val="9"/>
    <w:rsid w:val="00BF4D5F"/>
    <w:rPr>
      <w:rFonts w:ascii="Gill Sans MT" w:eastAsiaTheme="majorEastAsia" w:hAnsi="Gill Sans MT" w:cstheme="majorBidi"/>
      <w:bCs/>
      <w:color w:val="92117E"/>
      <w:sz w:val="26"/>
      <w:szCs w:val="26"/>
    </w:rPr>
  </w:style>
  <w:style w:type="paragraph" w:styleId="NoSpacing">
    <w:name w:val="No Spacing"/>
    <w:aliases w:val="Platte tekst - sda"/>
    <w:link w:val="NoSpacingChar"/>
    <w:autoRedefine/>
    <w:uiPriority w:val="1"/>
    <w:qFormat/>
    <w:rsid w:val="00091F69"/>
    <w:pPr>
      <w:spacing w:before="120" w:after="120" w:line="280" w:lineRule="exact"/>
    </w:pPr>
    <w:rPr>
      <w:rFonts w:ascii="Gill Sans MT" w:hAnsi="Gill Sans MT"/>
      <w:sz w:val="22"/>
    </w:rPr>
  </w:style>
  <w:style w:type="character" w:customStyle="1" w:styleId="Heading3Char">
    <w:name w:val="Heading 3 Char"/>
    <w:aliases w:val="Kop 3 - tussenkopje Char"/>
    <w:basedOn w:val="DefaultParagraphFont"/>
    <w:link w:val="Heading3"/>
    <w:uiPriority w:val="9"/>
    <w:rsid w:val="00C91F02"/>
    <w:rPr>
      <w:rFonts w:ascii="Gill Sans" w:eastAsiaTheme="majorEastAsia" w:hAnsi="Gill Sans" w:cstheme="majorBidi"/>
      <w:bCs/>
      <w:i/>
      <w:color w:val="92117E"/>
      <w:sz w:val="22"/>
    </w:rPr>
  </w:style>
  <w:style w:type="paragraph" w:styleId="TOCHeading">
    <w:name w:val="TOC Heading"/>
    <w:aliases w:val="Kop van inhoudsopgave - sociaal domein achterhoek"/>
    <w:basedOn w:val="Heading1"/>
    <w:next w:val="Hoofstukininhoud-sociaaldomeinachterhoek"/>
    <w:link w:val="TOCHeadingChar"/>
    <w:uiPriority w:val="39"/>
    <w:unhideWhenUsed/>
    <w:qFormat/>
    <w:rsid w:val="007E7FB2"/>
    <w:pPr>
      <w:spacing w:line="480" w:lineRule="auto"/>
      <w:outlineLvl w:val="9"/>
    </w:pPr>
    <w:rPr>
      <w:szCs w:val="28"/>
    </w:rPr>
  </w:style>
  <w:style w:type="paragraph" w:styleId="TOC1">
    <w:name w:val="toc 1"/>
    <w:aliases w:val="Inhoudsopgave sociaal domein achterhoek"/>
    <w:basedOn w:val="Hoofstukininhoud-sociaaldomeinachterhoek"/>
    <w:next w:val="Normal"/>
    <w:link w:val="TOC1Char"/>
    <w:autoRedefine/>
    <w:uiPriority w:val="39"/>
    <w:unhideWhenUsed/>
    <w:qFormat/>
    <w:rsid w:val="00031C29"/>
    <w:pPr>
      <w:tabs>
        <w:tab w:val="left" w:pos="383"/>
        <w:tab w:val="right" w:pos="9060"/>
      </w:tabs>
      <w:spacing w:after="0" w:line="240" w:lineRule="auto"/>
    </w:pPr>
  </w:style>
  <w:style w:type="paragraph" w:styleId="TOC2">
    <w:name w:val="toc 2"/>
    <w:basedOn w:val="Normal"/>
    <w:next w:val="Normal"/>
    <w:link w:val="TOC2Char"/>
    <w:autoRedefine/>
    <w:uiPriority w:val="39"/>
    <w:unhideWhenUsed/>
    <w:rsid w:val="00D9751E"/>
    <w:pPr>
      <w:ind w:left="240"/>
    </w:pPr>
    <w:rPr>
      <w:b/>
      <w:sz w:val="22"/>
      <w:szCs w:val="22"/>
    </w:rPr>
  </w:style>
  <w:style w:type="paragraph" w:styleId="TOC3">
    <w:name w:val="toc 3"/>
    <w:basedOn w:val="Normal"/>
    <w:next w:val="Normal"/>
    <w:autoRedefine/>
    <w:uiPriority w:val="39"/>
    <w:unhideWhenUsed/>
    <w:rsid w:val="00D9751E"/>
    <w:pPr>
      <w:ind w:left="480"/>
    </w:pPr>
    <w:rPr>
      <w:sz w:val="22"/>
      <w:szCs w:val="22"/>
    </w:rPr>
  </w:style>
  <w:style w:type="paragraph" w:styleId="TOC4">
    <w:name w:val="toc 4"/>
    <w:basedOn w:val="Normal"/>
    <w:next w:val="Normal"/>
    <w:autoRedefine/>
    <w:uiPriority w:val="39"/>
    <w:unhideWhenUsed/>
    <w:rsid w:val="00D9751E"/>
    <w:pPr>
      <w:ind w:left="720"/>
    </w:pPr>
    <w:rPr>
      <w:sz w:val="20"/>
      <w:szCs w:val="20"/>
    </w:rPr>
  </w:style>
  <w:style w:type="paragraph" w:styleId="TOC5">
    <w:name w:val="toc 5"/>
    <w:basedOn w:val="Normal"/>
    <w:next w:val="Normal"/>
    <w:autoRedefine/>
    <w:uiPriority w:val="39"/>
    <w:unhideWhenUsed/>
    <w:rsid w:val="00D9751E"/>
    <w:pPr>
      <w:ind w:left="960"/>
    </w:pPr>
    <w:rPr>
      <w:sz w:val="20"/>
      <w:szCs w:val="20"/>
    </w:rPr>
  </w:style>
  <w:style w:type="paragraph" w:styleId="TOC6">
    <w:name w:val="toc 6"/>
    <w:basedOn w:val="Normal"/>
    <w:next w:val="Normal"/>
    <w:autoRedefine/>
    <w:uiPriority w:val="39"/>
    <w:unhideWhenUsed/>
    <w:rsid w:val="00D9751E"/>
    <w:pPr>
      <w:ind w:left="1200"/>
    </w:pPr>
    <w:rPr>
      <w:sz w:val="20"/>
      <w:szCs w:val="20"/>
    </w:rPr>
  </w:style>
  <w:style w:type="paragraph" w:styleId="TOC7">
    <w:name w:val="toc 7"/>
    <w:basedOn w:val="Normal"/>
    <w:next w:val="Normal"/>
    <w:autoRedefine/>
    <w:uiPriority w:val="39"/>
    <w:unhideWhenUsed/>
    <w:rsid w:val="00D9751E"/>
    <w:pPr>
      <w:ind w:left="1440"/>
    </w:pPr>
    <w:rPr>
      <w:sz w:val="20"/>
      <w:szCs w:val="20"/>
    </w:rPr>
  </w:style>
  <w:style w:type="paragraph" w:styleId="TOC8">
    <w:name w:val="toc 8"/>
    <w:basedOn w:val="Normal"/>
    <w:next w:val="Normal"/>
    <w:autoRedefine/>
    <w:uiPriority w:val="39"/>
    <w:unhideWhenUsed/>
    <w:rsid w:val="00D9751E"/>
    <w:pPr>
      <w:ind w:left="1680"/>
    </w:pPr>
    <w:rPr>
      <w:sz w:val="20"/>
      <w:szCs w:val="20"/>
    </w:rPr>
  </w:style>
  <w:style w:type="paragraph" w:styleId="TOC9">
    <w:name w:val="toc 9"/>
    <w:basedOn w:val="Normal"/>
    <w:next w:val="Normal"/>
    <w:autoRedefine/>
    <w:uiPriority w:val="39"/>
    <w:unhideWhenUsed/>
    <w:rsid w:val="00D9751E"/>
    <w:pPr>
      <w:ind w:left="1920"/>
    </w:pPr>
    <w:rPr>
      <w:sz w:val="20"/>
      <w:szCs w:val="20"/>
    </w:rPr>
  </w:style>
  <w:style w:type="paragraph" w:customStyle="1" w:styleId="Hoofstukininhoud-sociaaldomeinachterhoek">
    <w:name w:val="Hoofstuk in inhoud - sociaal domein achterhoek"/>
    <w:basedOn w:val="NoSpacing"/>
    <w:next w:val="Inhoudsubkopaanduiding-sociaaldomeinachterhoek"/>
    <w:link w:val="Hoofstukininhoud-sociaaldomeinachterhoekChar"/>
    <w:qFormat/>
    <w:rsid w:val="0019227C"/>
    <w:rPr>
      <w:rFonts w:eastAsiaTheme="majorEastAsia" w:cstheme="majorBidi"/>
      <w:b/>
      <w:bCs/>
      <w:noProof/>
      <w:sz w:val="26"/>
      <w:szCs w:val="26"/>
    </w:rPr>
  </w:style>
  <w:style w:type="paragraph" w:customStyle="1" w:styleId="Inhoudsubkopaanduiding-sociaaldomeinachterhoek">
    <w:name w:val="Inhoud subkop aanduiding - sociaal domein achterhoek"/>
    <w:basedOn w:val="Heading2"/>
    <w:autoRedefine/>
    <w:qFormat/>
    <w:rsid w:val="005A3A57"/>
    <w:pPr>
      <w:tabs>
        <w:tab w:val="right" w:pos="9054"/>
      </w:tabs>
    </w:pPr>
    <w:rPr>
      <w:bCs w:val="0"/>
      <w:noProof/>
      <w:color w:val="auto"/>
      <w:sz w:val="22"/>
    </w:rPr>
  </w:style>
  <w:style w:type="paragraph" w:customStyle="1" w:styleId="Default">
    <w:name w:val="Default"/>
    <w:rsid w:val="00BC29B8"/>
    <w:pPr>
      <w:autoSpaceDE w:val="0"/>
      <w:autoSpaceDN w:val="0"/>
      <w:adjustRightInd w:val="0"/>
      <w:spacing w:after="200" w:line="276" w:lineRule="auto"/>
    </w:pPr>
    <w:rPr>
      <w:rFonts w:eastAsiaTheme="minorHAnsi" w:cs="Arial"/>
      <w:color w:val="000000"/>
      <w:lang w:eastAsia="en-US"/>
    </w:rPr>
  </w:style>
  <w:style w:type="character" w:customStyle="1" w:styleId="Heading4Char">
    <w:name w:val="Heading 4 Char"/>
    <w:basedOn w:val="DefaultParagraphFont"/>
    <w:link w:val="Heading4"/>
    <w:uiPriority w:val="9"/>
    <w:rsid w:val="00BC29B8"/>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BC29B8"/>
    <w:rPr>
      <w:rFonts w:asciiTheme="majorHAnsi" w:eastAsiaTheme="majorEastAsia" w:hAnsiTheme="majorHAnsi" w:cstheme="majorBidi"/>
      <w:color w:val="000000"/>
      <w:sz w:val="22"/>
      <w:szCs w:val="22"/>
      <w:lang w:eastAsia="en-US"/>
    </w:rPr>
  </w:style>
  <w:style w:type="character" w:customStyle="1" w:styleId="Heading6Char">
    <w:name w:val="Heading 6 Char"/>
    <w:basedOn w:val="DefaultParagraphFont"/>
    <w:link w:val="Heading6"/>
    <w:uiPriority w:val="9"/>
    <w:rsid w:val="00BC29B8"/>
    <w:rPr>
      <w:rFonts w:asciiTheme="majorHAnsi" w:eastAsiaTheme="majorEastAsia" w:hAnsiTheme="majorHAnsi" w:cstheme="majorBidi"/>
      <w:iCs/>
      <w:color w:val="4F81BD" w:themeColor="accent1"/>
      <w:sz w:val="22"/>
      <w:szCs w:val="22"/>
      <w:lang w:eastAsia="en-US"/>
    </w:rPr>
  </w:style>
  <w:style w:type="character" w:customStyle="1" w:styleId="Heading7Char">
    <w:name w:val="Heading 7 Char"/>
    <w:basedOn w:val="DefaultParagraphFont"/>
    <w:link w:val="Heading7"/>
    <w:uiPriority w:val="9"/>
    <w:rsid w:val="00BC29B8"/>
    <w:rPr>
      <w:rFonts w:asciiTheme="majorHAnsi" w:eastAsiaTheme="majorEastAsia" w:hAnsiTheme="majorHAnsi" w:cstheme="majorBidi"/>
      <w:i/>
      <w:iCs/>
      <w:color w:val="000000"/>
      <w:sz w:val="22"/>
      <w:szCs w:val="22"/>
      <w:lang w:eastAsia="en-US"/>
    </w:rPr>
  </w:style>
  <w:style w:type="character" w:customStyle="1" w:styleId="Heading8Char">
    <w:name w:val="Heading 8 Char"/>
    <w:basedOn w:val="DefaultParagraphFont"/>
    <w:link w:val="Heading8"/>
    <w:uiPriority w:val="9"/>
    <w:rsid w:val="00BC29B8"/>
    <w:rPr>
      <w:rFonts w:asciiTheme="majorHAnsi" w:eastAsiaTheme="majorEastAsia" w:hAnsiTheme="majorHAnsi" w:cstheme="majorBidi"/>
      <w:color w:val="000000"/>
      <w:sz w:val="20"/>
      <w:szCs w:val="20"/>
      <w:lang w:eastAsia="en-US"/>
    </w:rPr>
  </w:style>
  <w:style w:type="character" w:customStyle="1" w:styleId="Heading9Char">
    <w:name w:val="Heading 9 Char"/>
    <w:basedOn w:val="DefaultParagraphFont"/>
    <w:link w:val="Heading9"/>
    <w:uiPriority w:val="9"/>
    <w:rsid w:val="00BC29B8"/>
    <w:rPr>
      <w:rFonts w:asciiTheme="majorHAnsi" w:eastAsiaTheme="majorEastAsia" w:hAnsiTheme="majorHAnsi" w:cstheme="majorBidi"/>
      <w:i/>
      <w:iCs/>
      <w:color w:val="000000"/>
      <w:sz w:val="20"/>
      <w:szCs w:val="20"/>
      <w:lang w:eastAsia="en-US"/>
    </w:rPr>
  </w:style>
  <w:style w:type="character" w:customStyle="1" w:styleId="NoSpacingChar">
    <w:name w:val="No Spacing Char"/>
    <w:aliases w:val="Platte tekst - sda Char"/>
    <w:basedOn w:val="DefaultParagraphFont"/>
    <w:link w:val="NoSpacing"/>
    <w:uiPriority w:val="1"/>
    <w:rsid w:val="00091F69"/>
    <w:rPr>
      <w:rFonts w:ascii="Gill Sans MT" w:hAnsi="Gill Sans MT"/>
      <w:sz w:val="22"/>
    </w:rPr>
  </w:style>
  <w:style w:type="character" w:styleId="Hyperlink">
    <w:name w:val="Hyperlink"/>
    <w:basedOn w:val="DefaultParagraphFont"/>
    <w:uiPriority w:val="99"/>
    <w:unhideWhenUsed/>
    <w:rsid w:val="00BC29B8"/>
    <w:rPr>
      <w:color w:val="0000FF" w:themeColor="hyperlink"/>
      <w:u w:val="single"/>
    </w:rPr>
  </w:style>
  <w:style w:type="paragraph" w:customStyle="1" w:styleId="Nummeringtekst4niveaus">
    <w:name w:val="Nummering + tekst 4 niveaus"/>
    <w:basedOn w:val="Normal"/>
    <w:rsid w:val="00967F0F"/>
    <w:pPr>
      <w:numPr>
        <w:numId w:val="2"/>
      </w:numPr>
      <w:tabs>
        <w:tab w:val="left" w:pos="1701"/>
      </w:tabs>
      <w:spacing w:after="180" w:line="274" w:lineRule="auto"/>
    </w:pPr>
    <w:rPr>
      <w:rFonts w:eastAsiaTheme="minorHAnsi"/>
      <w:sz w:val="21"/>
      <w:szCs w:val="22"/>
      <w:lang w:eastAsia="en-US"/>
    </w:rPr>
  </w:style>
  <w:style w:type="paragraph" w:customStyle="1" w:styleId="Subkopinhoud-sociaaldomeinachterhoek">
    <w:name w:val="Subkop inhoud - sociaal domein achterhoek"/>
    <w:autoRedefine/>
    <w:qFormat/>
    <w:rsid w:val="005A3A57"/>
    <w:pPr>
      <w:spacing w:line="280" w:lineRule="exact"/>
    </w:pPr>
    <w:rPr>
      <w:rFonts w:ascii="Gill Sans" w:eastAsiaTheme="majorEastAsia" w:hAnsi="Gill Sans" w:cstheme="majorBidi"/>
      <w:sz w:val="22"/>
      <w:szCs w:val="22"/>
      <w:lang w:eastAsia="en-US"/>
    </w:rPr>
  </w:style>
  <w:style w:type="paragraph" w:customStyle="1" w:styleId="Tussenkopje-sda">
    <w:name w:val="Tussenkopje - sda"/>
    <w:next w:val="NoSpacing"/>
    <w:link w:val="Tussenkopje-sdaChar"/>
    <w:autoRedefine/>
    <w:qFormat/>
    <w:rsid w:val="00B172BA"/>
    <w:rPr>
      <w:rFonts w:ascii="Gill Sans MT" w:eastAsiaTheme="majorEastAsia" w:hAnsi="Gill Sans MT" w:cstheme="majorBidi"/>
      <w:bCs/>
      <w:i/>
      <w:color w:val="92117E"/>
      <w:sz w:val="22"/>
    </w:rPr>
  </w:style>
  <w:style w:type="character" w:customStyle="1" w:styleId="Tussenkopje-sdaChar">
    <w:name w:val="Tussenkopje - sda Char"/>
    <w:basedOn w:val="DefaultParagraphFont"/>
    <w:link w:val="Tussenkopje-sda"/>
    <w:rsid w:val="00B172BA"/>
    <w:rPr>
      <w:rFonts w:ascii="Gill Sans MT" w:eastAsiaTheme="majorEastAsia" w:hAnsi="Gill Sans MT" w:cstheme="majorBidi"/>
      <w:bCs/>
      <w:i/>
      <w:color w:val="92117E"/>
      <w:sz w:val="22"/>
    </w:rPr>
  </w:style>
  <w:style w:type="paragraph" w:customStyle="1" w:styleId="Stijl1">
    <w:name w:val="Stijl1"/>
    <w:basedOn w:val="TOCHeading"/>
    <w:link w:val="Stijl1Char"/>
    <w:qFormat/>
    <w:rsid w:val="001C20C4"/>
  </w:style>
  <w:style w:type="paragraph" w:customStyle="1" w:styleId="Stijl2">
    <w:name w:val="Stijl2"/>
    <w:basedOn w:val="TOC1"/>
    <w:link w:val="Stijl2Char"/>
    <w:qFormat/>
    <w:rsid w:val="001C20C4"/>
  </w:style>
  <w:style w:type="character" w:customStyle="1" w:styleId="TOCHeadingChar">
    <w:name w:val="TOC Heading Char"/>
    <w:aliases w:val="Kop van inhoudsopgave - sociaal domein achterhoek Char"/>
    <w:basedOn w:val="Heading1Char"/>
    <w:link w:val="TOCHeading"/>
    <w:uiPriority w:val="39"/>
    <w:rsid w:val="001C20C4"/>
    <w:rPr>
      <w:rFonts w:ascii="Gill Sans MT" w:eastAsiaTheme="majorEastAsia" w:hAnsi="Gill Sans MT" w:cstheme="majorBidi"/>
      <w:b/>
      <w:bCs/>
      <w:color w:val="92117E"/>
      <w:sz w:val="32"/>
      <w:szCs w:val="28"/>
    </w:rPr>
  </w:style>
  <w:style w:type="character" w:customStyle="1" w:styleId="Stijl1Char">
    <w:name w:val="Stijl1 Char"/>
    <w:basedOn w:val="TOCHeadingChar"/>
    <w:link w:val="Stijl1"/>
    <w:rsid w:val="001C20C4"/>
    <w:rPr>
      <w:rFonts w:ascii="Gill Sans MT" w:eastAsiaTheme="majorEastAsia" w:hAnsi="Gill Sans MT" w:cstheme="majorBidi"/>
      <w:b/>
      <w:bCs/>
      <w:color w:val="92117E"/>
      <w:sz w:val="32"/>
      <w:szCs w:val="28"/>
    </w:rPr>
  </w:style>
  <w:style w:type="paragraph" w:customStyle="1" w:styleId="Subkopinhoudsopgave-sda">
    <w:name w:val="Subkop inhoudsopgave - sda"/>
    <w:basedOn w:val="TOC2"/>
    <w:link w:val="Subkopinhoudsopgave-sdaChar"/>
    <w:qFormat/>
    <w:rsid w:val="001C20C4"/>
    <w:pPr>
      <w:tabs>
        <w:tab w:val="left" w:pos="792"/>
        <w:tab w:val="right" w:pos="9060"/>
      </w:tabs>
      <w:ind w:left="0"/>
    </w:pPr>
    <w:rPr>
      <w:rFonts w:ascii="Gill Sans MT" w:hAnsi="Gill Sans MT" w:cs="Gill Sans"/>
      <w:b w:val="0"/>
      <w:noProof/>
    </w:rPr>
  </w:style>
  <w:style w:type="character" w:customStyle="1" w:styleId="Hoofstukininhoud-sociaaldomeinachterhoekChar">
    <w:name w:val="Hoofstuk in inhoud - sociaal domein achterhoek Char"/>
    <w:basedOn w:val="NoSpacingChar"/>
    <w:link w:val="Hoofstukininhoud-sociaaldomeinachterhoek"/>
    <w:rsid w:val="001C20C4"/>
    <w:rPr>
      <w:rFonts w:ascii="Gill Sans MT" w:eastAsiaTheme="majorEastAsia" w:hAnsi="Gill Sans MT" w:cstheme="majorBidi"/>
      <w:b/>
      <w:bCs/>
      <w:noProof/>
      <w:sz w:val="26"/>
      <w:szCs w:val="26"/>
    </w:rPr>
  </w:style>
  <w:style w:type="character" w:customStyle="1" w:styleId="TOC1Char">
    <w:name w:val="TOC 1 Char"/>
    <w:aliases w:val="Inhoudsopgave sociaal domein achterhoek Char"/>
    <w:basedOn w:val="Hoofstukininhoud-sociaaldomeinachterhoekChar"/>
    <w:link w:val="TOC1"/>
    <w:uiPriority w:val="39"/>
    <w:rsid w:val="00031C29"/>
    <w:rPr>
      <w:rFonts w:ascii="Gill Sans MT" w:eastAsiaTheme="majorEastAsia" w:hAnsi="Gill Sans MT" w:cstheme="majorBidi"/>
      <w:b/>
      <w:bCs/>
      <w:noProof/>
      <w:sz w:val="26"/>
      <w:szCs w:val="26"/>
    </w:rPr>
  </w:style>
  <w:style w:type="character" w:customStyle="1" w:styleId="Stijl2Char">
    <w:name w:val="Stijl2 Char"/>
    <w:basedOn w:val="TOC1Char"/>
    <w:link w:val="Stijl2"/>
    <w:rsid w:val="001C20C4"/>
    <w:rPr>
      <w:rFonts w:ascii="Gill Sans MT" w:eastAsiaTheme="majorEastAsia" w:hAnsi="Gill Sans MT" w:cstheme="majorBidi"/>
      <w:b/>
      <w:bCs/>
      <w:noProof/>
      <w:sz w:val="26"/>
      <w:szCs w:val="26"/>
    </w:rPr>
  </w:style>
  <w:style w:type="character" w:customStyle="1" w:styleId="TOC2Char">
    <w:name w:val="TOC 2 Char"/>
    <w:basedOn w:val="DefaultParagraphFont"/>
    <w:link w:val="TOC2"/>
    <w:uiPriority w:val="39"/>
    <w:rsid w:val="001C20C4"/>
    <w:rPr>
      <w:b/>
      <w:sz w:val="22"/>
      <w:szCs w:val="22"/>
    </w:rPr>
  </w:style>
  <w:style w:type="character" w:customStyle="1" w:styleId="Subkopinhoudsopgave-sdaChar">
    <w:name w:val="Subkop inhoudsopgave - sda Char"/>
    <w:basedOn w:val="TOC2Char"/>
    <w:link w:val="Subkopinhoudsopgave-sda"/>
    <w:rsid w:val="001C20C4"/>
    <w:rPr>
      <w:rFonts w:ascii="Gill Sans MT" w:hAnsi="Gill Sans MT" w:cs="Gill Sans"/>
      <w:b w:val="0"/>
      <w:noProof/>
      <w:sz w:val="22"/>
      <w:szCs w:val="22"/>
    </w:rPr>
  </w:style>
  <w:style w:type="paragraph" w:styleId="CommentText">
    <w:name w:val="annotation text"/>
    <w:basedOn w:val="Normal"/>
    <w:link w:val="CommentTextChar"/>
    <w:uiPriority w:val="99"/>
    <w:unhideWhenUsed/>
    <w:rsid w:val="00091F69"/>
    <w:pPr>
      <w:widowControl w:val="0"/>
      <w:autoSpaceDE w:val="0"/>
      <w:autoSpaceDN w:val="0"/>
    </w:pPr>
    <w:rPr>
      <w:rFonts w:ascii="Corbel" w:eastAsia="Corbel" w:hAnsi="Corbel" w:cs="Corbel"/>
      <w:sz w:val="20"/>
      <w:szCs w:val="20"/>
      <w:lang w:eastAsia="en-US"/>
    </w:rPr>
  </w:style>
  <w:style w:type="character" w:customStyle="1" w:styleId="CommentTextChar">
    <w:name w:val="Comment Text Char"/>
    <w:basedOn w:val="DefaultParagraphFont"/>
    <w:link w:val="CommentText"/>
    <w:uiPriority w:val="99"/>
    <w:rsid w:val="00091F69"/>
    <w:rPr>
      <w:rFonts w:ascii="Corbel" w:eastAsia="Corbel" w:hAnsi="Corbel" w:cs="Corbel"/>
      <w:sz w:val="20"/>
      <w:szCs w:val="20"/>
      <w:lang w:eastAsia="en-US"/>
    </w:rPr>
  </w:style>
  <w:style w:type="character" w:styleId="CommentReference">
    <w:name w:val="annotation reference"/>
    <w:basedOn w:val="DefaultParagraphFont"/>
    <w:uiPriority w:val="99"/>
    <w:semiHidden/>
    <w:unhideWhenUsed/>
    <w:rsid w:val="00091F69"/>
    <w:rPr>
      <w:sz w:val="16"/>
      <w:szCs w:val="16"/>
    </w:rPr>
  </w:style>
  <w:style w:type="table" w:styleId="TableGrid">
    <w:name w:val="Table Grid"/>
    <w:basedOn w:val="TableNormal"/>
    <w:uiPriority w:val="39"/>
    <w:rsid w:val="00091F69"/>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91F69"/>
    <w:pPr>
      <w:widowControl w:val="0"/>
      <w:autoSpaceDE w:val="0"/>
      <w:autoSpaceDN w:val="0"/>
      <w:ind w:left="107"/>
    </w:pPr>
    <w:rPr>
      <w:rFonts w:ascii="Corbel" w:eastAsia="Corbel" w:hAnsi="Corbel" w:cs="Corbel"/>
      <w:sz w:val="22"/>
      <w:szCs w:val="22"/>
      <w:lang w:eastAsia="en-US"/>
    </w:rPr>
  </w:style>
  <w:style w:type="table" w:customStyle="1" w:styleId="TableNormal1">
    <w:name w:val="Table Normal1"/>
    <w:uiPriority w:val="2"/>
    <w:semiHidden/>
    <w:unhideWhenUsed/>
    <w:qFormat/>
    <w:rsid w:val="00091F69"/>
    <w:pPr>
      <w:widowControl w:val="0"/>
      <w:autoSpaceDE w:val="0"/>
      <w:autoSpaceDN w:val="0"/>
    </w:pPr>
    <w:rPr>
      <w:rFonts w:eastAsiaTheme="minorHAnsi"/>
      <w:sz w:val="22"/>
      <w:szCs w:val="22"/>
      <w:lang w:val="en-US" w:eastAsia="en-US"/>
    </w:rPr>
    <w:tblPr>
      <w:tblInd w:w="0" w:type="dxa"/>
      <w:tblCellMar>
        <w:top w:w="0" w:type="dxa"/>
        <w:left w:w="0" w:type="dxa"/>
        <w:bottom w:w="0" w:type="dxa"/>
        <w:right w:w="0" w:type="dxa"/>
      </w:tblCellMar>
    </w:tblPr>
  </w:style>
  <w:style w:type="paragraph" w:styleId="FootnoteText">
    <w:name w:val="footnote text"/>
    <w:basedOn w:val="Normal"/>
    <w:link w:val="FootnoteTextChar"/>
    <w:uiPriority w:val="99"/>
    <w:unhideWhenUsed/>
    <w:rsid w:val="00091F69"/>
    <w:pPr>
      <w:widowControl w:val="0"/>
      <w:autoSpaceDE w:val="0"/>
      <w:autoSpaceDN w:val="0"/>
    </w:pPr>
    <w:rPr>
      <w:rFonts w:ascii="Corbel" w:eastAsia="Corbel" w:hAnsi="Corbel" w:cs="Corbel"/>
      <w:sz w:val="20"/>
      <w:szCs w:val="20"/>
      <w:lang w:eastAsia="en-US"/>
    </w:rPr>
  </w:style>
  <w:style w:type="character" w:customStyle="1" w:styleId="FootnoteTextChar">
    <w:name w:val="Footnote Text Char"/>
    <w:basedOn w:val="DefaultParagraphFont"/>
    <w:link w:val="FootnoteText"/>
    <w:uiPriority w:val="99"/>
    <w:rsid w:val="00091F69"/>
    <w:rPr>
      <w:rFonts w:ascii="Corbel" w:eastAsia="Corbel" w:hAnsi="Corbel" w:cs="Corbel"/>
      <w:sz w:val="20"/>
      <w:szCs w:val="20"/>
      <w:lang w:eastAsia="en-US"/>
    </w:rPr>
  </w:style>
  <w:style w:type="character" w:styleId="FootnoteReference">
    <w:name w:val="footnote reference"/>
    <w:basedOn w:val="DefaultParagraphFont"/>
    <w:uiPriority w:val="99"/>
    <w:semiHidden/>
    <w:unhideWhenUsed/>
    <w:rsid w:val="00091F69"/>
    <w:rPr>
      <w:vertAlign w:val="superscript"/>
    </w:rPr>
  </w:style>
  <w:style w:type="character" w:styleId="UnresolvedMention">
    <w:name w:val="Unresolved Mention"/>
    <w:basedOn w:val="DefaultParagraphFont"/>
    <w:uiPriority w:val="99"/>
    <w:semiHidden/>
    <w:unhideWhenUsed/>
    <w:rsid w:val="000C5C9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2488C"/>
    <w:pPr>
      <w:widowControl/>
      <w:autoSpaceDE/>
      <w:autoSpaceDN/>
    </w:pPr>
    <w:rPr>
      <w:rFonts w:asciiTheme="minorHAnsi" w:eastAsiaTheme="minorEastAsia" w:hAnsiTheme="minorHAnsi" w:cstheme="minorBidi"/>
      <w:b/>
      <w:bCs/>
      <w:lang w:eastAsia="nl-NL"/>
    </w:rPr>
  </w:style>
  <w:style w:type="character" w:customStyle="1" w:styleId="CommentSubjectChar">
    <w:name w:val="Comment Subject Char"/>
    <w:basedOn w:val="CommentTextChar"/>
    <w:link w:val="CommentSubject"/>
    <w:uiPriority w:val="99"/>
    <w:semiHidden/>
    <w:rsid w:val="0012488C"/>
    <w:rPr>
      <w:rFonts w:ascii="Corbel" w:eastAsia="Corbel" w:hAnsi="Corbel" w:cs="Corbel"/>
      <w:b/>
      <w:bCs/>
      <w:sz w:val="20"/>
      <w:szCs w:val="20"/>
      <w:lang w:eastAsia="en-US"/>
    </w:rPr>
  </w:style>
  <w:style w:type="paragraph" w:customStyle="1" w:styleId="p1">
    <w:name w:val="p1"/>
    <w:basedOn w:val="Normal"/>
    <w:rsid w:val="0012488C"/>
    <w:pPr>
      <w:jc w:val="center"/>
    </w:pPr>
    <w:rPr>
      <w:rFonts w:ascii=".AppleSystemUIFont" w:eastAsia="Times New Roman" w:hAnsi=".AppleSystemUIFont" w:cs="Times New Roman"/>
      <w:sz w:val="20"/>
      <w:szCs w:val="20"/>
    </w:rPr>
  </w:style>
  <w:style w:type="paragraph" w:customStyle="1" w:styleId="p2">
    <w:name w:val="p2"/>
    <w:basedOn w:val="Normal"/>
    <w:rsid w:val="0012488C"/>
    <w:pPr>
      <w:jc w:val="both"/>
    </w:pPr>
    <w:rPr>
      <w:rFonts w:ascii=".AppleSystemUIFont" w:eastAsia="Times New Roman" w:hAnsi=".AppleSystemUIFont" w:cs="Times New Roman"/>
      <w:sz w:val="20"/>
      <w:szCs w:val="20"/>
    </w:rPr>
  </w:style>
  <w:style w:type="paragraph" w:customStyle="1" w:styleId="p3">
    <w:name w:val="p3"/>
    <w:basedOn w:val="Normal"/>
    <w:rsid w:val="0012488C"/>
    <w:rPr>
      <w:rFonts w:ascii=".AppleSystemUIFont" w:eastAsia="Times New Roman" w:hAnsi=".AppleSystemUIFont" w:cs="Times New Roman"/>
      <w:sz w:val="20"/>
      <w:szCs w:val="20"/>
    </w:rPr>
  </w:style>
  <w:style w:type="paragraph" w:customStyle="1" w:styleId="p4">
    <w:name w:val="p4"/>
    <w:basedOn w:val="Normal"/>
    <w:rsid w:val="0012488C"/>
    <w:rPr>
      <w:rFonts w:ascii="Helvetica" w:eastAsia="Times New Roman" w:hAnsi="Helvetica" w:cs="Times New Roman"/>
      <w:sz w:val="18"/>
      <w:szCs w:val="18"/>
    </w:rPr>
  </w:style>
  <w:style w:type="character" w:customStyle="1" w:styleId="s1">
    <w:name w:val="s1"/>
    <w:basedOn w:val="DefaultParagraphFont"/>
    <w:rsid w:val="001C6CA7"/>
    <w:rPr>
      <w:rFonts w:ascii=".AppleSystemUIFont" w:hAnsi=".AppleSystemUIFont" w:hint="default"/>
      <w:sz w:val="16"/>
      <w:szCs w:val="16"/>
      <w:u w:val="single"/>
    </w:rPr>
  </w:style>
  <w:style w:type="paragraph" w:styleId="BodyText">
    <w:name w:val="Body Text"/>
    <w:basedOn w:val="Normal"/>
    <w:link w:val="BodyTextChar"/>
    <w:rsid w:val="00D10CA4"/>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pPr>
    <w:rPr>
      <w:rFonts w:ascii="Univers" w:eastAsia="Times New Roman" w:hAnsi="Univers" w:cs="Times New Roman"/>
      <w:sz w:val="20"/>
      <w:szCs w:val="20"/>
      <w:lang w:eastAsia="en-US"/>
    </w:rPr>
  </w:style>
  <w:style w:type="character" w:customStyle="1" w:styleId="BodyTextChar">
    <w:name w:val="Body Text Char"/>
    <w:basedOn w:val="DefaultParagraphFont"/>
    <w:link w:val="BodyText"/>
    <w:rsid w:val="00D10CA4"/>
    <w:rPr>
      <w:rFonts w:ascii="Univers" w:eastAsia="Times New Roman" w:hAnsi="Univers"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0337">
      <w:bodyDiv w:val="1"/>
      <w:marLeft w:val="0"/>
      <w:marRight w:val="0"/>
      <w:marTop w:val="0"/>
      <w:marBottom w:val="0"/>
      <w:divBdr>
        <w:top w:val="none" w:sz="0" w:space="0" w:color="auto"/>
        <w:left w:val="none" w:sz="0" w:space="0" w:color="auto"/>
        <w:bottom w:val="none" w:sz="0" w:space="0" w:color="auto"/>
        <w:right w:val="none" w:sz="0" w:space="0" w:color="auto"/>
      </w:divBdr>
    </w:div>
    <w:div w:id="27341216">
      <w:bodyDiv w:val="1"/>
      <w:marLeft w:val="0"/>
      <w:marRight w:val="0"/>
      <w:marTop w:val="0"/>
      <w:marBottom w:val="0"/>
      <w:divBdr>
        <w:top w:val="none" w:sz="0" w:space="0" w:color="auto"/>
        <w:left w:val="none" w:sz="0" w:space="0" w:color="auto"/>
        <w:bottom w:val="none" w:sz="0" w:space="0" w:color="auto"/>
        <w:right w:val="none" w:sz="0" w:space="0" w:color="auto"/>
      </w:divBdr>
    </w:div>
    <w:div w:id="466437537">
      <w:bodyDiv w:val="1"/>
      <w:marLeft w:val="0"/>
      <w:marRight w:val="0"/>
      <w:marTop w:val="0"/>
      <w:marBottom w:val="0"/>
      <w:divBdr>
        <w:top w:val="none" w:sz="0" w:space="0" w:color="auto"/>
        <w:left w:val="none" w:sz="0" w:space="0" w:color="auto"/>
        <w:bottom w:val="none" w:sz="0" w:space="0" w:color="auto"/>
        <w:right w:val="none" w:sz="0" w:space="0" w:color="auto"/>
      </w:divBdr>
    </w:div>
    <w:div w:id="521170109">
      <w:bodyDiv w:val="1"/>
      <w:marLeft w:val="0"/>
      <w:marRight w:val="0"/>
      <w:marTop w:val="0"/>
      <w:marBottom w:val="0"/>
      <w:divBdr>
        <w:top w:val="none" w:sz="0" w:space="0" w:color="auto"/>
        <w:left w:val="none" w:sz="0" w:space="0" w:color="auto"/>
        <w:bottom w:val="none" w:sz="0" w:space="0" w:color="auto"/>
        <w:right w:val="none" w:sz="0" w:space="0" w:color="auto"/>
      </w:divBdr>
    </w:div>
    <w:div w:id="685406445">
      <w:bodyDiv w:val="1"/>
      <w:marLeft w:val="0"/>
      <w:marRight w:val="0"/>
      <w:marTop w:val="0"/>
      <w:marBottom w:val="0"/>
      <w:divBdr>
        <w:top w:val="none" w:sz="0" w:space="0" w:color="auto"/>
        <w:left w:val="none" w:sz="0" w:space="0" w:color="auto"/>
        <w:bottom w:val="none" w:sz="0" w:space="0" w:color="auto"/>
        <w:right w:val="none" w:sz="0" w:space="0" w:color="auto"/>
      </w:divBdr>
    </w:div>
    <w:div w:id="913248320">
      <w:bodyDiv w:val="1"/>
      <w:marLeft w:val="0"/>
      <w:marRight w:val="0"/>
      <w:marTop w:val="0"/>
      <w:marBottom w:val="0"/>
      <w:divBdr>
        <w:top w:val="none" w:sz="0" w:space="0" w:color="auto"/>
        <w:left w:val="none" w:sz="0" w:space="0" w:color="auto"/>
        <w:bottom w:val="none" w:sz="0" w:space="0" w:color="auto"/>
        <w:right w:val="none" w:sz="0" w:space="0" w:color="auto"/>
      </w:divBdr>
    </w:div>
    <w:div w:id="960762983">
      <w:bodyDiv w:val="1"/>
      <w:marLeft w:val="0"/>
      <w:marRight w:val="0"/>
      <w:marTop w:val="0"/>
      <w:marBottom w:val="0"/>
      <w:divBdr>
        <w:top w:val="none" w:sz="0" w:space="0" w:color="auto"/>
        <w:left w:val="none" w:sz="0" w:space="0" w:color="auto"/>
        <w:bottom w:val="none" w:sz="0" w:space="0" w:color="auto"/>
        <w:right w:val="none" w:sz="0" w:space="0" w:color="auto"/>
      </w:divBdr>
    </w:div>
    <w:div w:id="990671661">
      <w:bodyDiv w:val="1"/>
      <w:marLeft w:val="0"/>
      <w:marRight w:val="0"/>
      <w:marTop w:val="0"/>
      <w:marBottom w:val="0"/>
      <w:divBdr>
        <w:top w:val="none" w:sz="0" w:space="0" w:color="auto"/>
        <w:left w:val="none" w:sz="0" w:space="0" w:color="auto"/>
        <w:bottom w:val="none" w:sz="0" w:space="0" w:color="auto"/>
        <w:right w:val="none" w:sz="0" w:space="0" w:color="auto"/>
      </w:divBdr>
    </w:div>
    <w:div w:id="1050883643">
      <w:bodyDiv w:val="1"/>
      <w:marLeft w:val="0"/>
      <w:marRight w:val="0"/>
      <w:marTop w:val="0"/>
      <w:marBottom w:val="0"/>
      <w:divBdr>
        <w:top w:val="none" w:sz="0" w:space="0" w:color="auto"/>
        <w:left w:val="none" w:sz="0" w:space="0" w:color="auto"/>
        <w:bottom w:val="none" w:sz="0" w:space="0" w:color="auto"/>
        <w:right w:val="none" w:sz="0" w:space="0" w:color="auto"/>
      </w:divBdr>
    </w:div>
    <w:div w:id="1114253532">
      <w:bodyDiv w:val="1"/>
      <w:marLeft w:val="0"/>
      <w:marRight w:val="0"/>
      <w:marTop w:val="0"/>
      <w:marBottom w:val="0"/>
      <w:divBdr>
        <w:top w:val="none" w:sz="0" w:space="0" w:color="auto"/>
        <w:left w:val="none" w:sz="0" w:space="0" w:color="auto"/>
        <w:bottom w:val="none" w:sz="0" w:space="0" w:color="auto"/>
        <w:right w:val="none" w:sz="0" w:space="0" w:color="auto"/>
      </w:divBdr>
    </w:div>
    <w:div w:id="1416442318">
      <w:bodyDiv w:val="1"/>
      <w:marLeft w:val="0"/>
      <w:marRight w:val="0"/>
      <w:marTop w:val="0"/>
      <w:marBottom w:val="0"/>
      <w:divBdr>
        <w:top w:val="none" w:sz="0" w:space="0" w:color="auto"/>
        <w:left w:val="none" w:sz="0" w:space="0" w:color="auto"/>
        <w:bottom w:val="none" w:sz="0" w:space="0" w:color="auto"/>
        <w:right w:val="none" w:sz="0" w:space="0" w:color="auto"/>
      </w:divBdr>
    </w:div>
    <w:div w:id="1422098274">
      <w:bodyDiv w:val="1"/>
      <w:marLeft w:val="0"/>
      <w:marRight w:val="0"/>
      <w:marTop w:val="0"/>
      <w:marBottom w:val="0"/>
      <w:divBdr>
        <w:top w:val="none" w:sz="0" w:space="0" w:color="auto"/>
        <w:left w:val="none" w:sz="0" w:space="0" w:color="auto"/>
        <w:bottom w:val="none" w:sz="0" w:space="0" w:color="auto"/>
        <w:right w:val="none" w:sz="0" w:space="0" w:color="auto"/>
      </w:divBdr>
    </w:div>
    <w:div w:id="1511720927">
      <w:bodyDiv w:val="1"/>
      <w:marLeft w:val="0"/>
      <w:marRight w:val="0"/>
      <w:marTop w:val="0"/>
      <w:marBottom w:val="0"/>
      <w:divBdr>
        <w:top w:val="none" w:sz="0" w:space="0" w:color="auto"/>
        <w:left w:val="none" w:sz="0" w:space="0" w:color="auto"/>
        <w:bottom w:val="none" w:sz="0" w:space="0" w:color="auto"/>
        <w:right w:val="none" w:sz="0" w:space="0" w:color="auto"/>
      </w:divBdr>
    </w:div>
    <w:div w:id="1613516030">
      <w:bodyDiv w:val="1"/>
      <w:marLeft w:val="0"/>
      <w:marRight w:val="0"/>
      <w:marTop w:val="0"/>
      <w:marBottom w:val="0"/>
      <w:divBdr>
        <w:top w:val="none" w:sz="0" w:space="0" w:color="auto"/>
        <w:left w:val="none" w:sz="0" w:space="0" w:color="auto"/>
        <w:bottom w:val="none" w:sz="0" w:space="0" w:color="auto"/>
        <w:right w:val="none" w:sz="0" w:space="0" w:color="auto"/>
      </w:divBdr>
    </w:div>
    <w:div w:id="1689596153">
      <w:bodyDiv w:val="1"/>
      <w:marLeft w:val="0"/>
      <w:marRight w:val="0"/>
      <w:marTop w:val="0"/>
      <w:marBottom w:val="0"/>
      <w:divBdr>
        <w:top w:val="none" w:sz="0" w:space="0" w:color="auto"/>
        <w:left w:val="none" w:sz="0" w:space="0" w:color="auto"/>
        <w:bottom w:val="none" w:sz="0" w:space="0" w:color="auto"/>
        <w:right w:val="none" w:sz="0" w:space="0" w:color="auto"/>
      </w:divBdr>
    </w:div>
    <w:div w:id="21399557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133DB408B0724BBB3D36A10F4C7D5C" ma:contentTypeVersion="15" ma:contentTypeDescription="Create a new document." ma:contentTypeScope="" ma:versionID="2362bb163b397330415c3bc9e1f4afed">
  <xsd:schema xmlns:xsd="http://www.w3.org/2001/XMLSchema" xmlns:xs="http://www.w3.org/2001/XMLSchema" xmlns:p="http://schemas.microsoft.com/office/2006/metadata/properties" xmlns:ns2="73917afc-fdb3-4268-8341-4e2bbc340ca1" xmlns:ns3="4b0d682d-9f02-4f1a-9221-12c9c4a404e0" targetNamespace="http://schemas.microsoft.com/office/2006/metadata/properties" ma:root="true" ma:fieldsID="4dbf5f5110b871281b5aa2fe3d2d02df" ns2:_="" ns3:_="">
    <xsd:import namespace="73917afc-fdb3-4268-8341-4e2bbc340ca1"/>
    <xsd:import namespace="4b0d682d-9f02-4f1a-9221-12c9c4a404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17afc-fdb3-4268-8341-4e2bbc340c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c3a491b-2193-4886-84e1-70fddd01a5e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0d682d-9f02-4f1a-9221-12c9c4a404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4ba76d8-d4bd-4e71-b3ed-e79b79d6b15b}" ma:internalName="TaxCatchAll" ma:showField="CatchAllData" ma:web="4b0d682d-9f02-4f1a-9221-12c9c4a404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3917afc-fdb3-4268-8341-4e2bbc340ca1">
      <Terms xmlns="http://schemas.microsoft.com/office/infopath/2007/PartnerControls"/>
    </lcf76f155ced4ddcb4097134ff3c332f>
    <TaxCatchAll xmlns="4b0d682d-9f02-4f1a-9221-12c9c4a404e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902ED-02B2-4613-BCD2-F0FAE15235D9}">
  <ds:schemaRefs>
    <ds:schemaRef ds:uri="http://schemas.microsoft.com/sharepoint/v3/contenttype/forms"/>
  </ds:schemaRefs>
</ds:datastoreItem>
</file>

<file path=customXml/itemProps2.xml><?xml version="1.0" encoding="utf-8"?>
<ds:datastoreItem xmlns:ds="http://schemas.openxmlformats.org/officeDocument/2006/customXml" ds:itemID="{A56390D0-7ED7-49F9-97A8-86D25C9B3D35}"/>
</file>

<file path=customXml/itemProps3.xml><?xml version="1.0" encoding="utf-8"?>
<ds:datastoreItem xmlns:ds="http://schemas.openxmlformats.org/officeDocument/2006/customXml" ds:itemID="{228EE438-1212-476F-B6E0-994E12C5A2EA}">
  <ds:schemaRefs>
    <ds:schemaRef ds:uri="http://schemas.microsoft.com/office/2006/metadata/properties"/>
    <ds:schemaRef ds:uri="http://schemas.microsoft.com/office/infopath/2007/PartnerControls"/>
    <ds:schemaRef ds:uri="73917afc-fdb3-4268-8341-4e2bbc340ca1"/>
    <ds:schemaRef ds:uri="4b0d682d-9f02-4f1a-9221-12c9c4a404e0"/>
  </ds:schemaRefs>
</ds:datastoreItem>
</file>

<file path=customXml/itemProps4.xml><?xml version="1.0" encoding="utf-8"?>
<ds:datastoreItem xmlns:ds="http://schemas.openxmlformats.org/officeDocument/2006/customXml" ds:itemID="{6B4C3A75-4843-314C-9B96-35AF356FF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2653</Words>
  <Characters>16211</Characters>
  <Application>Microsoft Office Word</Application>
  <DocSecurity>4</DocSecurity>
  <Lines>337</Lines>
  <Paragraphs>124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Frieda Tax</dc:creator>
  <cp:keywords/>
  <dc:description/>
  <cp:lastModifiedBy>Yvette Berkel</cp:lastModifiedBy>
  <cp:revision>2</cp:revision>
  <cp:lastPrinted>2019-11-17T11:37:00Z</cp:lastPrinted>
  <dcterms:created xsi:type="dcterms:W3CDTF">2025-09-10T19:21:00Z</dcterms:created>
  <dcterms:modified xsi:type="dcterms:W3CDTF">2025-09-10T19:21:00Z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0x010100C8133DB408B0724BBB3D36A10F4C7D5C</vt:lpwstr>
  </property>
  <property fmtid="{D5CDD505-2E9C-101B-9397-08002B2CF9AE}" pid="3" name="MediaServiceImageTags">
    <vt:lpwstr/>
  </property>
</Properties>
</file>